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47B0" w14:textId="73C2F136" w:rsidR="00C00069" w:rsidRDefault="00A813F2" w:rsidP="00BC5279">
      <w:pPr>
        <w:pStyle w:val="BodyText"/>
        <w:spacing w:before="1"/>
        <w:rPr>
          <w:rFonts w:ascii="ToyotaType-Semibold" w:hAnsi="ToyotaType-Semibold" w:cs="ToyotaType-Semibold"/>
          <w:b/>
          <w:sz w:val="32"/>
          <w:szCs w:val="28"/>
        </w:rPr>
      </w:pPr>
      <w:r>
        <w:rPr>
          <w:noProof/>
          <w:lang w:val="en-GB" w:bidi="ar-SA"/>
        </w:rPr>
        <mc:AlternateContent>
          <mc:Choice Requires="wpg">
            <w:drawing>
              <wp:anchor distT="0" distB="0" distL="114300" distR="114300" simplePos="0" relativeHeight="251660288" behindDoc="0" locked="0" layoutInCell="1" allowOverlap="1" wp14:anchorId="50DE1877" wp14:editId="60CEBEC7">
                <wp:simplePos x="0" y="0"/>
                <wp:positionH relativeFrom="page">
                  <wp:posOffset>388620</wp:posOffset>
                </wp:positionH>
                <wp:positionV relativeFrom="page">
                  <wp:posOffset>0</wp:posOffset>
                </wp:positionV>
                <wp:extent cx="7171055" cy="16827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1682750"/>
                          <a:chOff x="612" y="0"/>
                          <a:chExt cx="11293" cy="2650"/>
                        </a:xfrm>
                      </wpg:grpSpPr>
                      <wps:wsp>
                        <wps:cNvPr id="3" name="Rectangle 4"/>
                        <wps:cNvSpPr>
                          <a:spLocks/>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612" y="89"/>
                            <a:ext cx="1668"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C61E29" id="Group 2" o:spid="_x0000_s1026" style="position:absolute;margin-left:30.6pt;margin-top:0;width:564.65pt;height:132.5pt;z-index:251660288;mso-position-horizontal-relative:page;mso-position-vertical-relative:page" coordorigin="612" coordsize="11293,26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">
                <v:rect id="Rectangle 4"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" fillcolor="#ed1b2e"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12;top:89;width:1668;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">
                  <v:imagedata r:id="rId12" o:title=""/>
                  <v:path arrowok="t"/>
                  <o:lock v:ext="edit" aspectratio="f"/>
                </v:shape>
                <w10:wrap anchorx="page" anchory="page"/>
              </v:group>
            </w:pict>
          </mc:Fallback>
        </mc:AlternateContent>
      </w:r>
      <w:r>
        <w:rPr>
          <w:rFonts w:ascii="ToyotaType-Semibold" w:hAnsi="ToyotaType-Semibold"/>
          <w:b/>
          <w:sz w:val="32"/>
          <w:szCs w:val="28"/>
        </w:rPr>
        <w:t>NIEUWE HILUX - EEN KRACHTIGERE MOTOR VOOR EEN OPVALLEND ONTWERP</w:t>
      </w:r>
    </w:p>
    <w:p w14:paraId="6CA55079" w14:textId="77777777" w:rsidR="00BC5279" w:rsidRPr="00BC5279" w:rsidRDefault="00BC5279" w:rsidP="00BC5279">
      <w:pPr>
        <w:rPr>
          <w:rFonts w:ascii="Toyota Type" w:hAnsi="Toyota Type" w:cs="Toyota Type"/>
          <w:b/>
          <w:sz w:val="28"/>
          <w:szCs w:val="28"/>
        </w:rPr>
      </w:pPr>
    </w:p>
    <w:p w14:paraId="541CD449" w14:textId="470B2DFD" w:rsidR="001C0E45" w:rsidRDefault="00BC5279" w:rsidP="001C0E45">
      <w:pPr>
        <w:pStyle w:val="Heading1"/>
        <w:numPr>
          <w:ilvl w:val="0"/>
          <w:numId w:val="1"/>
        </w:numPr>
        <w:spacing w:before="92" w:line="240" w:lineRule="auto"/>
        <w:rPr>
          <w:sz w:val="22"/>
          <w:szCs w:val="22"/>
        </w:rPr>
      </w:pPr>
      <w:r>
        <w:rPr>
          <w:sz w:val="22"/>
          <w:szCs w:val="22"/>
        </w:rPr>
        <w:t>Nieuwe 204 DIN-pk 500Nm 2.8 liter aandrijflijn</w:t>
      </w:r>
    </w:p>
    <w:p w14:paraId="12F010B0" w14:textId="6DB9CD76" w:rsidR="00BC5279" w:rsidRDefault="00BC5279" w:rsidP="001C0E45">
      <w:pPr>
        <w:pStyle w:val="Heading1"/>
        <w:numPr>
          <w:ilvl w:val="0"/>
          <w:numId w:val="1"/>
        </w:numPr>
        <w:spacing w:before="92" w:line="240" w:lineRule="auto"/>
        <w:rPr>
          <w:sz w:val="22"/>
          <w:szCs w:val="22"/>
        </w:rPr>
      </w:pPr>
      <w:r>
        <w:rPr>
          <w:sz w:val="22"/>
          <w:szCs w:val="22"/>
        </w:rPr>
        <w:t>Robuust ladderchassis met verbeterde prestaties op verharde en onverharde wegen</w:t>
      </w:r>
    </w:p>
    <w:p w14:paraId="0C0C259A" w14:textId="59F45AB6" w:rsidR="00BC5279" w:rsidRDefault="00BC5279" w:rsidP="001C0E45">
      <w:pPr>
        <w:pStyle w:val="Heading1"/>
        <w:numPr>
          <w:ilvl w:val="0"/>
          <w:numId w:val="1"/>
        </w:numPr>
        <w:spacing w:before="92" w:line="240" w:lineRule="auto"/>
        <w:rPr>
          <w:sz w:val="22"/>
          <w:szCs w:val="22"/>
        </w:rPr>
      </w:pPr>
      <w:r>
        <w:rPr>
          <w:sz w:val="22"/>
          <w:szCs w:val="22"/>
        </w:rPr>
        <w:t>Opvallend nieuw ontwerp en verbeterde boordinstrumenten en multimediatechnologie</w:t>
      </w:r>
    </w:p>
    <w:p w14:paraId="0E48F088" w14:textId="47DE2924" w:rsidR="00BC5279" w:rsidRPr="001C0E45" w:rsidRDefault="00BC5279" w:rsidP="001C0E45">
      <w:pPr>
        <w:pStyle w:val="Heading1"/>
        <w:numPr>
          <w:ilvl w:val="0"/>
          <w:numId w:val="1"/>
        </w:numPr>
        <w:spacing w:before="92" w:line="240" w:lineRule="auto"/>
        <w:rPr>
          <w:sz w:val="22"/>
          <w:szCs w:val="22"/>
        </w:rPr>
      </w:pPr>
      <w:r>
        <w:rPr>
          <w:sz w:val="22"/>
          <w:szCs w:val="22"/>
        </w:rPr>
        <w:t xml:space="preserve">Nieuw topmodel in </w:t>
      </w:r>
      <w:proofErr w:type="spellStart"/>
      <w:r>
        <w:rPr>
          <w:sz w:val="22"/>
          <w:szCs w:val="22"/>
        </w:rPr>
        <w:t>Invincible</w:t>
      </w:r>
      <w:proofErr w:type="spellEnd"/>
      <w:r>
        <w:rPr>
          <w:sz w:val="22"/>
          <w:szCs w:val="22"/>
        </w:rPr>
        <w:t>-uitvoering voor vrijetijdsgebruik</w:t>
      </w:r>
    </w:p>
    <w:p w14:paraId="03CF957A" w14:textId="77777777" w:rsidR="00C00069" w:rsidRPr="00C00069" w:rsidRDefault="00C00069" w:rsidP="00C00069">
      <w:pPr>
        <w:pStyle w:val="Heading1"/>
        <w:spacing w:before="92" w:line="240" w:lineRule="auto"/>
        <w:rPr>
          <w:sz w:val="22"/>
          <w:szCs w:val="22"/>
        </w:rPr>
      </w:pPr>
    </w:p>
    <w:p w14:paraId="276C0905" w14:textId="63CF4011" w:rsidR="00BC5279" w:rsidRPr="00BC5279" w:rsidRDefault="00BC5279" w:rsidP="00BC5279">
      <w:pPr>
        <w:rPr>
          <w:rFonts w:cs="Toyota Type"/>
          <w:b/>
        </w:rPr>
      </w:pPr>
      <w:r>
        <w:rPr>
          <w:b/>
        </w:rPr>
        <w:t>INLEIDING</w:t>
      </w:r>
    </w:p>
    <w:p w14:paraId="0995582E" w14:textId="77777777" w:rsidR="0006591A" w:rsidRPr="0006591A" w:rsidRDefault="0006591A" w:rsidP="0006591A">
      <w:pPr>
        <w:pStyle w:val="Heading1"/>
        <w:spacing w:before="92" w:line="240" w:lineRule="auto"/>
        <w:ind w:left="333"/>
        <w:rPr>
          <w:color w:val="393644"/>
        </w:rPr>
      </w:pPr>
    </w:p>
    <w:p w14:paraId="6455CB4C" w14:textId="77777777" w:rsidR="00BC5279" w:rsidRPr="00BC5279" w:rsidRDefault="00BC5279" w:rsidP="00BC5279">
      <w:r>
        <w:t xml:space="preserve">De nieuwe 2020 </w:t>
      </w:r>
      <w:proofErr w:type="spellStart"/>
      <w:r>
        <w:t>Hilux</w:t>
      </w:r>
      <w:proofErr w:type="spellEnd"/>
      <w:r>
        <w:t xml:space="preserve"> combineert een opvallend nieuw ontwerp, een aanvullende, krachtige 2.8-liter aandrijflijn en verbeterde prestaties op verharde en onverharde wegen met meer comfort, een vernieuwde uitrusting en een groter aantal uitvoeringen gericht op de groeiende Europese markt voor dubbel en vrijetijdsgebruik.</w:t>
      </w:r>
    </w:p>
    <w:p w14:paraId="4A651061" w14:textId="77777777" w:rsidR="00BC5279" w:rsidRPr="00BC5279" w:rsidRDefault="00BC5279" w:rsidP="00BC5279"/>
    <w:p w14:paraId="2232370D" w14:textId="1D26AF04" w:rsidR="00BC5279" w:rsidRPr="00BC5279" w:rsidRDefault="00BC5279" w:rsidP="00BC5279">
      <w:r>
        <w:t>Het segment pick-ups groeit gestaag in Europa. Van 154.000 voertuigverkopen in 2015 zal bij een verwachte segmentgroei van ongeveer 35% de jaarlijkse verkoop van pick-ups stijgen tot 208.000 stuks in 2023. Een groot deel van deze groei kan worden verklaard door de toenemende belangstelling voor de pick-up als een voertuig voor dubbel gebruik, zowel voor de zakelijke markt als voor de vrijetijdsmarkt.</w:t>
      </w:r>
    </w:p>
    <w:p w14:paraId="7B76B114" w14:textId="77777777" w:rsidR="00BC5279" w:rsidRPr="00BC5279" w:rsidRDefault="00BC5279" w:rsidP="00BC5279"/>
    <w:p w14:paraId="137457C9" w14:textId="77777777" w:rsidR="00BC5279" w:rsidRPr="00BC5279" w:rsidRDefault="00BC5279" w:rsidP="00BC5279">
      <w:proofErr w:type="spellStart"/>
      <w:r>
        <w:t>Toyota's</w:t>
      </w:r>
      <w:proofErr w:type="spellEnd"/>
      <w:r>
        <w:t xml:space="preserve"> nieuwe </w:t>
      </w:r>
      <w:proofErr w:type="spellStart"/>
      <w:r>
        <w:t>Invincible</w:t>
      </w:r>
      <w:proofErr w:type="spellEnd"/>
      <w:r>
        <w:t xml:space="preserve">-uitvoering biedt klanten een aparte styling en een premium uitrusting die geschikt is voor een op recreatie gerichte klantenkring, zonder dat dit ten koste gaat van de stevigheid, robuustheid en legendarische kwaliteit, duurzaamheid en betrouwbaarheid die </w:t>
      </w:r>
      <w:proofErr w:type="spellStart"/>
      <w:r>
        <w:t>Hilux</w:t>
      </w:r>
      <w:proofErr w:type="spellEnd"/>
      <w:r>
        <w:t xml:space="preserve"> tot 's werelds favoriete pick-up hebben gemaakt. </w:t>
      </w:r>
    </w:p>
    <w:p w14:paraId="715875E2" w14:textId="77777777" w:rsidR="00BC5279" w:rsidRPr="00BC5279" w:rsidRDefault="00BC5279" w:rsidP="00BC5279">
      <w:pPr>
        <w:shd w:val="clear" w:color="auto" w:fill="FFFFFF"/>
        <w:spacing w:before="180" w:after="180"/>
      </w:pPr>
      <w:r>
        <w:t xml:space="preserve">Sinds de eerste lancering in 1968 heeft de onstuitbare </w:t>
      </w:r>
      <w:proofErr w:type="spellStart"/>
      <w:r>
        <w:t>Hilux</w:t>
      </w:r>
      <w:proofErr w:type="spellEnd"/>
      <w:r>
        <w:t xml:space="preserve"> zijn </w:t>
      </w:r>
      <w:r>
        <w:lastRenderedPageBreak/>
        <w:t xml:space="preserve">onoverwinnelijkheid keer op keer bewezen door de verovering van de Noordpool, de IJslandse vulkanen en het Antarctische continent, en het behalen van podiumplaatsen in de Dakar Rally in 2019. </w:t>
      </w:r>
    </w:p>
    <w:p w14:paraId="3EC0BD9E" w14:textId="77777777" w:rsidR="00BC5279" w:rsidRDefault="00BC5279" w:rsidP="00BC5279"/>
    <w:p w14:paraId="69AF6452" w14:textId="00715946" w:rsidR="00BC5279" w:rsidRDefault="00BC5279" w:rsidP="00BC5279">
      <w:r>
        <w:t xml:space="preserve">De nieuwe </w:t>
      </w:r>
      <w:proofErr w:type="spellStart"/>
      <w:r>
        <w:t>Hilux</w:t>
      </w:r>
      <w:proofErr w:type="spellEnd"/>
      <w:r>
        <w:t xml:space="preserve"> </w:t>
      </w:r>
      <w:proofErr w:type="spellStart"/>
      <w:r>
        <w:t>Invincible</w:t>
      </w:r>
      <w:proofErr w:type="spellEnd"/>
      <w:r>
        <w:t xml:space="preserve"> met dubbele cabine is 5325 mm lang, 1900 mm breed, 1815 mm hoog en daarmee 5 mm korter en 45 mm breder dan zijn </w:t>
      </w:r>
      <w:proofErr w:type="gramStart"/>
      <w:r>
        <w:t xml:space="preserve">voorganger.  </w:t>
      </w:r>
      <w:proofErr w:type="gramEnd"/>
      <w:r>
        <w:t xml:space="preserve">En met een laadbaklengte tussen 1525 en 2315 mm, afhankelijk van het formaat van de cabine, is het laadvermogen van 1 ton en het trekvermogen van 3,5 ton van de nieuwe </w:t>
      </w:r>
      <w:proofErr w:type="spellStart"/>
      <w:r>
        <w:t>Hilux</w:t>
      </w:r>
      <w:proofErr w:type="spellEnd"/>
      <w:r>
        <w:t xml:space="preserve"> nu uitgebreid naar alle </w:t>
      </w:r>
      <w:proofErr w:type="spellStart"/>
      <w:r>
        <w:t>vierwielaangedreven</w:t>
      </w:r>
      <w:proofErr w:type="spellEnd"/>
      <w:r>
        <w:t xml:space="preserve"> carrosserietypes - enkele cabine, extra cabine en dubbele cabine.</w:t>
      </w:r>
    </w:p>
    <w:p w14:paraId="177A902C" w14:textId="747132AF" w:rsidR="00BC5279" w:rsidRDefault="00BC5279" w:rsidP="00BC5279"/>
    <w:p w14:paraId="35B25D7C" w14:textId="77777777" w:rsidR="00A415DB" w:rsidRDefault="00A415DB" w:rsidP="00BC5279"/>
    <w:p w14:paraId="1CF725E8" w14:textId="77777777" w:rsidR="00BC5279" w:rsidRPr="00BC5279" w:rsidRDefault="00BC5279" w:rsidP="00BC5279">
      <w:pPr>
        <w:rPr>
          <w:rFonts w:cs="Toyota Type"/>
          <w:b/>
        </w:rPr>
      </w:pPr>
      <w:r>
        <w:rPr>
          <w:b/>
        </w:rPr>
        <w:t>AANDRIJFLIJNEN</w:t>
      </w:r>
    </w:p>
    <w:p w14:paraId="5075E7A2"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 xml:space="preserve">Nieuwe, krachtigere 204 DIN-pk 500 Nm 2.8 liter aandrijflijn voor de meest veeleisende professionele en vrijetijdsgebruikers van </w:t>
      </w:r>
      <w:proofErr w:type="spellStart"/>
      <w:r>
        <w:rPr>
          <w:b/>
        </w:rPr>
        <w:t>Hilux</w:t>
      </w:r>
      <w:proofErr w:type="spellEnd"/>
    </w:p>
    <w:p w14:paraId="0BDD52D6"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 xml:space="preserve">Verbeterde </w:t>
      </w:r>
      <w:proofErr w:type="spellStart"/>
      <w:r>
        <w:rPr>
          <w:b/>
        </w:rPr>
        <w:t>zestrapsautomaat</w:t>
      </w:r>
      <w:proofErr w:type="spellEnd"/>
      <w:r>
        <w:rPr>
          <w:b/>
        </w:rPr>
        <w:t xml:space="preserve"> met uitgebreid vergrendelbereik</w:t>
      </w:r>
    </w:p>
    <w:p w14:paraId="44BFA459" w14:textId="77777777" w:rsidR="00BC5279" w:rsidRPr="00BC5279" w:rsidRDefault="00BC5279" w:rsidP="00BC5279">
      <w:pPr>
        <w:pStyle w:val="ListParagraph"/>
        <w:rPr>
          <w:rFonts w:cs="Toyota Type"/>
          <w:b/>
        </w:rPr>
      </w:pPr>
    </w:p>
    <w:p w14:paraId="0710C48D" w14:textId="77777777" w:rsidR="00BC5279" w:rsidRPr="00BC5279" w:rsidRDefault="00BC5279" w:rsidP="00BC5279">
      <w:pPr>
        <w:rPr>
          <w:rFonts w:cs="Toyota Type"/>
        </w:rPr>
      </w:pPr>
      <w:r>
        <w:t xml:space="preserve">De beschikbare aandrijflijnen van de </w:t>
      </w:r>
      <w:proofErr w:type="spellStart"/>
      <w:r>
        <w:t>Hilux</w:t>
      </w:r>
      <w:proofErr w:type="spellEnd"/>
      <w:r>
        <w:t xml:space="preserve"> zijn uitgebreid met een nieuwe, krachtigere 2.8-liter dieselmotor met 204 DIN-pk 500Nm, waarmee de pick-up van Toyota uiterst concurrerende prestaties neerzet in zijn segment.</w:t>
      </w:r>
    </w:p>
    <w:p w14:paraId="2950FD03" w14:textId="77777777" w:rsidR="00BC5279" w:rsidRPr="00BC5279" w:rsidRDefault="00BC5279" w:rsidP="00BC5279">
      <w:pPr>
        <w:rPr>
          <w:rFonts w:cs="Toyota Type"/>
        </w:rPr>
      </w:pPr>
    </w:p>
    <w:p w14:paraId="230720E0" w14:textId="77777777" w:rsidR="00BC5279" w:rsidRPr="00BC5279" w:rsidRDefault="00BC5279" w:rsidP="00BC5279">
      <w:pPr>
        <w:rPr>
          <w:rFonts w:cs="Toyota Type"/>
        </w:rPr>
      </w:pPr>
      <w:r>
        <w:t xml:space="preserve">De nieuwe 2.8-liter aandrijflijn is gericht op de meest veeleisende klanten, die de </w:t>
      </w:r>
      <w:proofErr w:type="spellStart"/>
      <w:r>
        <w:t>Hilux</w:t>
      </w:r>
      <w:proofErr w:type="spellEnd"/>
      <w:r>
        <w:t xml:space="preserve"> willen inzetten voor professioneel of vrijetijdsgebruik. De auto is leverbaar in de carrosserievormen met extra en dubbele cabine, met een keuze uit handgeschakelde of automatische 6-versnellingsbakken die zijn gekoppeld aan een vierwielaandrijving en standaard uitgerust met Stop &amp; Start.</w:t>
      </w:r>
    </w:p>
    <w:p w14:paraId="63850179" w14:textId="77777777" w:rsidR="00BC5279" w:rsidRPr="00BC5279" w:rsidRDefault="00BC5279" w:rsidP="00BC5279">
      <w:pPr>
        <w:rPr>
          <w:rFonts w:cs="Toyota Type"/>
        </w:rPr>
      </w:pPr>
    </w:p>
    <w:p w14:paraId="5E1DB150" w14:textId="77777777" w:rsidR="00BC5279" w:rsidRPr="00BC5279" w:rsidRDefault="00BC5279" w:rsidP="00BC5279">
      <w:pPr>
        <w:rPr>
          <w:rFonts w:cs="Toyota Type"/>
        </w:rPr>
      </w:pPr>
      <w:r>
        <w:t>De 2.4-liter unit is gekoppeld aan een handgeschakelde 6-versnellingsbak en is verkrijgbaar in een enkele, extra of dubbele cabine met een keuze uit 2- of 4-wielaandrijving. Hij is ook verkrijgbaar met een automatische 6-versnellingsbak in de uitvoeringen extra en dubbele cabine met vierwielaandrijving.</w:t>
      </w:r>
    </w:p>
    <w:p w14:paraId="34284522" w14:textId="77777777" w:rsidR="00BC5279" w:rsidRPr="00BC5279" w:rsidRDefault="00BC5279" w:rsidP="00BC5279">
      <w:pPr>
        <w:rPr>
          <w:rFonts w:cs="Toyota Type"/>
        </w:rPr>
      </w:pPr>
    </w:p>
    <w:p w14:paraId="07F0FD46" w14:textId="26A3A9F8" w:rsidR="00BC5279" w:rsidRPr="00BC5279" w:rsidRDefault="00BC5279" w:rsidP="00BC5279">
      <w:pPr>
        <w:rPr>
          <w:rFonts w:cs="Toyota Type"/>
        </w:rPr>
      </w:pPr>
      <w:r>
        <w:t>De 6-versnellingsbak is ook opgewaardeerd. Deze is nu voorzien van een vergrendelbereik die is uitgebreid in de 4</w:t>
      </w:r>
      <w:r>
        <w:rPr>
          <w:vertAlign w:val="superscript"/>
        </w:rPr>
        <w:t>e</w:t>
      </w:r>
      <w:r>
        <w:t>, 5</w:t>
      </w:r>
      <w:r>
        <w:rPr>
          <w:vertAlign w:val="superscript"/>
        </w:rPr>
        <w:t>e</w:t>
      </w:r>
      <w:r>
        <w:t xml:space="preserve"> en 6</w:t>
      </w:r>
      <w:r>
        <w:rPr>
          <w:vertAlign w:val="superscript"/>
        </w:rPr>
        <w:t>e</w:t>
      </w:r>
      <w:r>
        <w:t xml:space="preserve"> versnelling. De vroegere </w:t>
      </w:r>
      <w:r>
        <w:lastRenderedPageBreak/>
        <w:t>vergrendeling verbetert de reactie van de auto op het gaspedaal voor een directer gevoel van acceleratie.</w:t>
      </w:r>
    </w:p>
    <w:p w14:paraId="43312AB1" w14:textId="16B925E8" w:rsidR="00BC5279" w:rsidRDefault="00BC5279" w:rsidP="00BC5279">
      <w:pPr>
        <w:rPr>
          <w:rFonts w:cs="Toyota Type"/>
        </w:rPr>
      </w:pPr>
    </w:p>
    <w:p w14:paraId="57EFF02C" w14:textId="2ADDBF59" w:rsidR="00A415DB" w:rsidRDefault="00A415DB" w:rsidP="00BC5279">
      <w:pPr>
        <w:rPr>
          <w:rFonts w:cs="Toyota Type"/>
        </w:rPr>
      </w:pPr>
    </w:p>
    <w:p w14:paraId="18027A5F" w14:textId="77777777" w:rsidR="00A415DB" w:rsidRPr="00BC5279" w:rsidRDefault="00A415DB" w:rsidP="00BC5279">
      <w:pPr>
        <w:rPr>
          <w:rFonts w:cs="Toyota Type"/>
        </w:rPr>
      </w:pPr>
    </w:p>
    <w:p w14:paraId="503F8DFC" w14:textId="77777777" w:rsidR="00BC5279" w:rsidRPr="00A415DB" w:rsidRDefault="00BC5279" w:rsidP="00BC5279">
      <w:pPr>
        <w:rPr>
          <w:rFonts w:cs="Toyota Type"/>
          <w:b/>
        </w:rPr>
      </w:pPr>
      <w:r>
        <w:rPr>
          <w:b/>
        </w:rPr>
        <w:t>2.8 Liter dieselmotor</w:t>
      </w:r>
    </w:p>
    <w:p w14:paraId="3136D38A" w14:textId="77777777" w:rsidR="00BC5279" w:rsidRPr="00BC5279" w:rsidRDefault="00BC5279" w:rsidP="00BC5279">
      <w:pPr>
        <w:rPr>
          <w:rFonts w:cs="Toyota Type"/>
          <w:b/>
        </w:rPr>
      </w:pPr>
    </w:p>
    <w:p w14:paraId="1F5E2A8E" w14:textId="5D82A26B" w:rsidR="00BC5279" w:rsidRPr="00BC5279" w:rsidRDefault="00BC5279" w:rsidP="00BC5279">
      <w:pPr>
        <w:rPr>
          <w:rFonts w:cs="Toyota Type"/>
        </w:rPr>
      </w:pPr>
      <w:r>
        <w:t xml:space="preserve">De nieuwe, Euro 6d-conforme, DOHC, 16 kleppen, 2755 cc dieselmotor genereert 150 kW/ 204 DIN-pk bij 3400 </w:t>
      </w:r>
      <w:proofErr w:type="spellStart"/>
      <w:r>
        <w:t>tpm</w:t>
      </w:r>
      <w:proofErr w:type="spellEnd"/>
      <w:r>
        <w:t xml:space="preserve"> en, met automatische transmissie, 500 Nm koppel tussen 1600 en 2800 </w:t>
      </w:r>
      <w:proofErr w:type="spellStart"/>
      <w:r>
        <w:t>tpm</w:t>
      </w:r>
      <w:proofErr w:type="spellEnd"/>
      <w:r>
        <w:t xml:space="preserve">. Het maximale koppel voor de versies met handgeschakelde versnellingsbakken is 420 Nm tussen 1400 en 3400 </w:t>
      </w:r>
      <w:proofErr w:type="spellStart"/>
      <w:r>
        <w:t>tpm</w:t>
      </w:r>
      <w:proofErr w:type="spellEnd"/>
      <w:r>
        <w:t xml:space="preserve">. </w:t>
      </w:r>
    </w:p>
    <w:p w14:paraId="7A933FC1" w14:textId="77777777" w:rsidR="00BC5279" w:rsidRPr="00BC5279" w:rsidRDefault="00BC5279" w:rsidP="00BC5279">
      <w:pPr>
        <w:rPr>
          <w:rFonts w:cs="Toyota Type"/>
        </w:rPr>
      </w:pPr>
    </w:p>
    <w:p w14:paraId="7E01DBD3" w14:textId="6B63F314" w:rsidR="00BC5279" w:rsidRPr="00BC5279" w:rsidRDefault="00BC5279" w:rsidP="00BC5279">
      <w:pPr>
        <w:rPr>
          <w:rFonts w:cs="Toyota Type"/>
        </w:rPr>
      </w:pPr>
      <w:r>
        <w:t xml:space="preserve">Deze nieuwe motor met automatische versnellingsbak versnelt de </w:t>
      </w:r>
      <w:proofErr w:type="spellStart"/>
      <w:r>
        <w:t>Hilux</w:t>
      </w:r>
      <w:proofErr w:type="spellEnd"/>
      <w:r>
        <w:t xml:space="preserve"> van 0-100 km/u in slechts 10,7 seconden (2,1 seconde sneller dan de bestaande 2.4 liter motor), heeft een gemiddeld brandstofverbruik van 9,5 l/100 km* en een CO</w:t>
      </w:r>
      <w:r>
        <w:rPr>
          <w:vertAlign w:val="subscript"/>
        </w:rPr>
        <w:t>2</w:t>
      </w:r>
      <w:r>
        <w:t>-uitstoot van 250 g/km*.</w:t>
      </w:r>
    </w:p>
    <w:p w14:paraId="285B32A7" w14:textId="77777777" w:rsidR="00BC5279" w:rsidRPr="00BC5279" w:rsidRDefault="00BC5279" w:rsidP="00BC5279">
      <w:pPr>
        <w:rPr>
          <w:rFonts w:cs="Toyota Type"/>
        </w:rPr>
      </w:pPr>
    </w:p>
    <w:p w14:paraId="4DB2F407" w14:textId="77777777" w:rsidR="00BC5279" w:rsidRPr="00BC5279" w:rsidRDefault="00BC5279" w:rsidP="00BC5279">
      <w:pPr>
        <w:rPr>
          <w:rFonts w:cs="Toyota Type"/>
        </w:rPr>
      </w:pPr>
      <w:r>
        <w:t xml:space="preserve">Hij is uitgerust met een common rail brandstofinjectiesysteem, een variabele turbocompressor met straalbuis en een watergekoelde intercooler. De maatregelen voor de beperking van uitlaatemissies bestaan uit een dieseloxidatiekatalysator (DOC), een dieseldeeltjesfilter (DPF), selectieve katalytische </w:t>
      </w:r>
      <w:proofErr w:type="gramStart"/>
      <w:r>
        <w:t>reductie</w:t>
      </w:r>
      <w:proofErr w:type="gramEnd"/>
      <w:r>
        <w:t xml:space="preserve"> (SCR) en extra ureuminjectie.</w:t>
      </w:r>
    </w:p>
    <w:p w14:paraId="654895B2" w14:textId="77777777" w:rsidR="00BC5279" w:rsidRPr="00BC5279" w:rsidRDefault="00BC5279" w:rsidP="00BC5279">
      <w:pPr>
        <w:rPr>
          <w:rFonts w:cs="Toyota Type"/>
        </w:rPr>
      </w:pPr>
    </w:p>
    <w:p w14:paraId="2CA3AFBF" w14:textId="77777777" w:rsidR="00BC5279" w:rsidRPr="00BC5279" w:rsidRDefault="00BC5279" w:rsidP="00BC5279">
      <w:pPr>
        <w:rPr>
          <w:rFonts w:cs="Toyota Type"/>
        </w:rPr>
      </w:pPr>
      <w:r>
        <w:t xml:space="preserve">De combinatie van talrijke functies zorgt voor een maximaal vermogen en een maximale brandstofefficiëntie: </w:t>
      </w:r>
    </w:p>
    <w:p w14:paraId="1E9A0350" w14:textId="77777777" w:rsidR="00BC5279" w:rsidRPr="00BC5279" w:rsidRDefault="00BC5279" w:rsidP="00BC5279">
      <w:pPr>
        <w:rPr>
          <w:rFonts w:cs="Toyota Type"/>
        </w:rPr>
      </w:pPr>
    </w:p>
    <w:p w14:paraId="157DCE23" w14:textId="77777777" w:rsidR="00BC5279" w:rsidRPr="00BC5279" w:rsidRDefault="00BC5279" w:rsidP="00BC5279">
      <w:pPr>
        <w:rPr>
          <w:rFonts w:cs="Toyota Type"/>
        </w:rPr>
      </w:pPr>
      <w:r>
        <w:t xml:space="preserve">De vorm van het cilinderblok en de koelmantel, de structuur van de </w:t>
      </w:r>
      <w:proofErr w:type="spellStart"/>
      <w:r>
        <w:t>oppervlaktebeklede</w:t>
      </w:r>
      <w:proofErr w:type="spellEnd"/>
      <w:r>
        <w:t xml:space="preserve"> cilinderkoppakking, het uitlaatspruitstuk en de pakkingsmaterialen, en de koelventilator en ventilatorkoppeling zijn allemaal geoptimaliseerd. De hieruit voortvloeiende verbeteringen in stevigheid, koeling en afdichting dragen allemaal bij aan een hoger vermogen.</w:t>
      </w:r>
    </w:p>
    <w:p w14:paraId="1659BF6D" w14:textId="77777777" w:rsidR="00BC5279" w:rsidRPr="00BC5279" w:rsidRDefault="00BC5279" w:rsidP="00BC5279">
      <w:pPr>
        <w:rPr>
          <w:rFonts w:cs="Toyota Type"/>
        </w:rPr>
      </w:pPr>
    </w:p>
    <w:p w14:paraId="0C11809B" w14:textId="77777777" w:rsidR="00BC5279" w:rsidRPr="00BC5279" w:rsidRDefault="00BC5279" w:rsidP="00BC5279">
      <w:pPr>
        <w:rPr>
          <w:rFonts w:cs="Toyota Type"/>
        </w:rPr>
      </w:pPr>
      <w:r>
        <w:t>Er is bovendien een nieuw ontwikkelde heavy-</w:t>
      </w:r>
      <w:proofErr w:type="spellStart"/>
      <w:r>
        <w:t>duty</w:t>
      </w:r>
      <w:proofErr w:type="spellEnd"/>
      <w:r>
        <w:t xml:space="preserve"> turbolader geïnstalleerd. De grootte van de waaier en de turbinewielen is vergroot - van 48 naar 58 mm voor de eerste, en van 41,5 naar 52 mm voor de tweede - waardoor het drukluchtvolume </w:t>
      </w:r>
      <w:r>
        <w:lastRenderedPageBreak/>
        <w:t>wordt verhoogd.</w:t>
      </w:r>
    </w:p>
    <w:p w14:paraId="167F8324" w14:textId="77777777" w:rsidR="00BC5279" w:rsidRPr="00BC5279" w:rsidRDefault="00BC5279" w:rsidP="00BC5279">
      <w:pPr>
        <w:rPr>
          <w:rFonts w:cs="Toyota Type"/>
        </w:rPr>
      </w:pPr>
    </w:p>
    <w:p w14:paraId="34D6C4D6" w14:textId="77777777" w:rsidR="00BC5279" w:rsidRPr="00BC5279" w:rsidRDefault="00BC5279" w:rsidP="00BC5279">
      <w:pPr>
        <w:rPr>
          <w:rFonts w:cs="Toyota Type"/>
        </w:rPr>
      </w:pPr>
      <w:r>
        <w:t>Een kogellager vermindert de wrijving en vergemakkelijkt het draaien van de turbo op een hogere snelheid. Een nieuw ontwikkeld schoepenmechanisme met variabele verstuiver maakt het mogelijk om de uitlaatgassen bij hogere temperaturen te onderdrukken en tegelijkertijd de vervorming, verslechtering en oxidatie van de warmte te onderdrukken en zo de betrouwbaarheid te verhogen.</w:t>
      </w:r>
    </w:p>
    <w:p w14:paraId="1A3892F6" w14:textId="321D5B77" w:rsidR="00BC5279" w:rsidRDefault="00BC5279" w:rsidP="00BC5279">
      <w:pPr>
        <w:rPr>
          <w:rFonts w:cs="Toyota Type"/>
        </w:rPr>
      </w:pPr>
    </w:p>
    <w:p w14:paraId="2B4AAC9D" w14:textId="77777777" w:rsidR="00A415DB" w:rsidRPr="00BC5279" w:rsidRDefault="00A415DB" w:rsidP="00BC5279">
      <w:pPr>
        <w:rPr>
          <w:rFonts w:cs="Toyota Type"/>
        </w:rPr>
      </w:pPr>
    </w:p>
    <w:p w14:paraId="076AB06D" w14:textId="77777777" w:rsidR="00BC5279" w:rsidRPr="00BC5279" w:rsidRDefault="00BC5279" w:rsidP="00BC5279">
      <w:pPr>
        <w:rPr>
          <w:rFonts w:cs="Toyota Type"/>
        </w:rPr>
      </w:pPr>
      <w:r>
        <w:t>Dankzij deze maatregelen kan de nieuwe turbocompressor zowel een hoog rendement als een hoger brandstofverbruik realiseren.</w:t>
      </w:r>
    </w:p>
    <w:p w14:paraId="22FEFCE6" w14:textId="77777777" w:rsidR="00BC5279" w:rsidRPr="00BC5279" w:rsidRDefault="00BC5279" w:rsidP="00BC5279">
      <w:pPr>
        <w:rPr>
          <w:rFonts w:cs="Toyota Type"/>
        </w:rPr>
      </w:pPr>
    </w:p>
    <w:p w14:paraId="2B38B8FB" w14:textId="77777777" w:rsidR="00BC5279" w:rsidRPr="00BC5279" w:rsidRDefault="00BC5279" w:rsidP="00BC5279">
      <w:pPr>
        <w:rPr>
          <w:rFonts w:cs="Toyota Type"/>
        </w:rPr>
      </w:pPr>
      <w:r>
        <w:t xml:space="preserve">De nieuwe motor is uitgerust met een elektronisch aangestuurd common-rail-injectiesysteem met een maximale brandstofdruk van 250 MPa, dat een hoog vermogen combineert met een laag brandstofverbruik. </w:t>
      </w:r>
    </w:p>
    <w:p w14:paraId="3A1D3C37" w14:textId="77777777" w:rsidR="00BC5279" w:rsidRPr="00BC5279" w:rsidRDefault="00BC5279" w:rsidP="00BC5279">
      <w:pPr>
        <w:rPr>
          <w:rFonts w:cs="Toyota Type"/>
        </w:rPr>
      </w:pPr>
    </w:p>
    <w:p w14:paraId="0E9BEB51" w14:textId="77777777" w:rsidR="00BC5279" w:rsidRPr="00BC5279" w:rsidRDefault="00BC5279" w:rsidP="00BC5279">
      <w:pPr>
        <w:rPr>
          <w:rFonts w:cs="Toyota Type"/>
        </w:rPr>
      </w:pPr>
      <w:r>
        <w:t>Door het naleven van de nieuwe Euro 6d-emissienormen worden de koelprestaties van de watergekoelde intercooler verbeterd en wordt een bijdrage geleverd aan de verbetering van het vermogen en de brandstofefficiëntie.</w:t>
      </w:r>
    </w:p>
    <w:p w14:paraId="0E9F3408" w14:textId="77777777" w:rsidR="00BC5279" w:rsidRPr="00BC5279" w:rsidRDefault="00BC5279" w:rsidP="00BC5279">
      <w:pPr>
        <w:rPr>
          <w:rFonts w:cs="Toyota Type"/>
        </w:rPr>
      </w:pPr>
    </w:p>
    <w:p w14:paraId="0C9BD3D4" w14:textId="77777777" w:rsidR="00BC5279" w:rsidRPr="00BC5279" w:rsidRDefault="00BC5279" w:rsidP="00BC5279">
      <w:pPr>
        <w:rPr>
          <w:rFonts w:cs="Toyota Type"/>
        </w:rPr>
      </w:pPr>
      <w:r>
        <w:t>Er zijn verder verschillende maatregelen genomen om de brandstofefficiëntie van de nieuwe 2.8-liter dieselmotor te verbeteren:</w:t>
      </w:r>
    </w:p>
    <w:p w14:paraId="511A12FA" w14:textId="77777777" w:rsidR="00BC5279" w:rsidRPr="00BC5279" w:rsidRDefault="00BC5279" w:rsidP="00BC5279">
      <w:pPr>
        <w:rPr>
          <w:rFonts w:cs="Toyota Type"/>
        </w:rPr>
      </w:pPr>
    </w:p>
    <w:p w14:paraId="7056EC0A" w14:textId="77777777" w:rsidR="00BC5279" w:rsidRPr="00BC5279" w:rsidRDefault="00BC5279" w:rsidP="00BC5279">
      <w:pPr>
        <w:rPr>
          <w:rFonts w:cs="Toyota Type"/>
        </w:rPr>
      </w:pPr>
      <w:r>
        <w:t>De vorm van de verbrandingskamer en de zuigers en zuigerveren zijn geoptimaliseerd. Aan het buitenoppervlak van de zuigerveren is een coating van diamantachtige koolstof (DLC) toegevoegd om de wrijving te verminderen en de stroom van het verbrandingsgas is vertraagd om de koelverliezen te beperken.</w:t>
      </w:r>
    </w:p>
    <w:p w14:paraId="51AA3910" w14:textId="77777777" w:rsidR="00BC5279" w:rsidRPr="00BC5279" w:rsidRDefault="00BC5279" w:rsidP="00BC5279">
      <w:pPr>
        <w:rPr>
          <w:rFonts w:cs="Toyota Type"/>
        </w:rPr>
      </w:pPr>
    </w:p>
    <w:p w14:paraId="0A5BF75A" w14:textId="77777777" w:rsidR="00BC5279" w:rsidRPr="00BC5279" w:rsidRDefault="00BC5279" w:rsidP="00BC5279">
      <w:pPr>
        <w:rPr>
          <w:rFonts w:cs="Toyota Type"/>
        </w:rPr>
      </w:pPr>
      <w:r>
        <w:t>Er is gekozen voor een tweetraps oliepomp die de oliedruk optimaal kan schakelen, waardoor de aandrijfkracht van de oliepomp bij koude of lichte belasting van de motor en de wrijving die wordt veroorzaakt door het vroegtijdig opwarmen van de zuiger wordt verminderd.</w:t>
      </w:r>
    </w:p>
    <w:p w14:paraId="052CF7B0" w14:textId="77777777" w:rsidR="00BC5279" w:rsidRPr="00BC5279" w:rsidRDefault="00BC5279" w:rsidP="00BC5279">
      <w:pPr>
        <w:rPr>
          <w:rFonts w:cs="Toyota Type"/>
        </w:rPr>
      </w:pPr>
    </w:p>
    <w:p w14:paraId="2926D30F" w14:textId="77777777" w:rsidR="00BC5279" w:rsidRPr="00BC5279" w:rsidRDefault="00BC5279" w:rsidP="00BC5279">
      <w:pPr>
        <w:rPr>
          <w:rFonts w:cs="Toyota Type"/>
        </w:rPr>
      </w:pPr>
      <w:r>
        <w:t>De vorm van het EGR-onderdeel van het inlaatspruitstuk is geoptimaliseerd, waardoor de verschillen in EGR-gassen worden onderdrukt, en de regelklep voor wervelende beweging is stopgezet, waardoor het aanzuigrendement wordt verbeterd.</w:t>
      </w:r>
    </w:p>
    <w:p w14:paraId="517BC229" w14:textId="77777777" w:rsidR="00BC5279" w:rsidRPr="00BC5279" w:rsidRDefault="00BC5279" w:rsidP="00BC5279">
      <w:pPr>
        <w:rPr>
          <w:rFonts w:cs="Toyota Type"/>
        </w:rPr>
      </w:pPr>
    </w:p>
    <w:p w14:paraId="13D48553" w14:textId="77777777" w:rsidR="00BC5279" w:rsidRPr="00BC5279" w:rsidRDefault="00BC5279" w:rsidP="00BC5279">
      <w:pPr>
        <w:rPr>
          <w:rFonts w:cs="Toyota Type"/>
        </w:rPr>
      </w:pPr>
      <w:r>
        <w:t xml:space="preserve">Bovendien wordt de gasstroom van de turbocompressor naar de katalysator gecontroleerd en is de capaciteit van het </w:t>
      </w:r>
      <w:proofErr w:type="spellStart"/>
      <w:r>
        <w:t>ureumselectieve</w:t>
      </w:r>
      <w:proofErr w:type="spellEnd"/>
      <w:r>
        <w:t xml:space="preserve"> katalytische reductiesysteem (SCR) vergroot. Er is ook een PM-sensor toegevoegd en een watergekoelde intercooler geïnstalleerd. Kortom, alle maatregelen die nodig zijn om aan de Euro 6d-emissienormen te voldoen zijn gerealiseerd. </w:t>
      </w:r>
    </w:p>
    <w:p w14:paraId="5B0B803E" w14:textId="77777777" w:rsidR="00BC5279" w:rsidRPr="00BC5279" w:rsidRDefault="00BC5279" w:rsidP="00BC5279">
      <w:pPr>
        <w:rPr>
          <w:rFonts w:cs="Toyota Type"/>
        </w:rPr>
      </w:pPr>
    </w:p>
    <w:p w14:paraId="6343A21D" w14:textId="77777777" w:rsidR="00BC5279" w:rsidRPr="00BC5279" w:rsidRDefault="00BC5279" w:rsidP="00BC5279">
      <w:pPr>
        <w:rPr>
          <w:rFonts w:cs="Toyota Type"/>
        </w:rPr>
      </w:pPr>
      <w:r>
        <w:t xml:space="preserve">Tot slot zijn het verbeteren van de geluids- en </w:t>
      </w:r>
      <w:proofErr w:type="spellStart"/>
      <w:r>
        <w:t>trillingsprestaties</w:t>
      </w:r>
      <w:proofErr w:type="spellEnd"/>
      <w:r>
        <w:t xml:space="preserve"> (NV), de vorm van het EGR-gedeelte van het inlaatspruitstuk en de isolator van de katalysator beide geoptimaliseerd, wat de rust van de motor ten goede komt.</w:t>
      </w:r>
    </w:p>
    <w:p w14:paraId="3C6BDA2D" w14:textId="77777777" w:rsidR="00BC5279" w:rsidRPr="00BC5279" w:rsidRDefault="00BC5279" w:rsidP="00BC5279">
      <w:pPr>
        <w:rPr>
          <w:rFonts w:cs="Toyota Type"/>
          <w:b/>
        </w:rPr>
      </w:pPr>
      <w:r>
        <w:rPr>
          <w:b/>
        </w:rPr>
        <w:t>2.4 Liter dieselmotor</w:t>
      </w:r>
    </w:p>
    <w:p w14:paraId="109DB356" w14:textId="77777777" w:rsidR="00BC5279" w:rsidRPr="00BC5279" w:rsidRDefault="00BC5279" w:rsidP="00BC5279">
      <w:pPr>
        <w:rPr>
          <w:rFonts w:cs="Toyota Type"/>
          <w:b/>
        </w:rPr>
      </w:pPr>
    </w:p>
    <w:p w14:paraId="0CF5AC8F" w14:textId="173BA1D8" w:rsidR="00BC5279" w:rsidRPr="00BC5279" w:rsidRDefault="00BC5279" w:rsidP="00BC5279">
      <w:pPr>
        <w:rPr>
          <w:rFonts w:cs="Toyota Type"/>
        </w:rPr>
      </w:pPr>
      <w:proofErr w:type="spellStart"/>
      <w:r>
        <w:t>Toyota's</w:t>
      </w:r>
      <w:proofErr w:type="spellEnd"/>
      <w:r>
        <w:t xml:space="preserve"> beproefde, DOHC, 16 kleppen, 2393 cc dieselmotor genereert 110 kW/ 150 DIN pk bij 3400 </w:t>
      </w:r>
      <w:proofErr w:type="spellStart"/>
      <w:r>
        <w:t>tpm</w:t>
      </w:r>
      <w:proofErr w:type="spellEnd"/>
      <w:r>
        <w:t xml:space="preserve"> en 400 Nm koppel tussen 1600 en 2000 </w:t>
      </w:r>
      <w:proofErr w:type="spellStart"/>
      <w:r>
        <w:t>tpm</w:t>
      </w:r>
      <w:proofErr w:type="spellEnd"/>
      <w:r>
        <w:t xml:space="preserve">. Deze motor, gekoppeld aan een automatische versnellingsbak, versnelt de </w:t>
      </w:r>
      <w:proofErr w:type="spellStart"/>
      <w:r>
        <w:t>Hilux</w:t>
      </w:r>
      <w:proofErr w:type="spellEnd"/>
      <w:r>
        <w:t xml:space="preserve"> van 0-100 km/u in 12,8 seconden en levert een gemiddeld brandstofverbruik van 9,3 l/100* km en een CO</w:t>
      </w:r>
      <w:r>
        <w:rPr>
          <w:vertAlign w:val="subscript"/>
        </w:rPr>
        <w:t>2</w:t>
      </w:r>
      <w:r>
        <w:t>-uitstoot van 245 g/km*.</w:t>
      </w:r>
    </w:p>
    <w:p w14:paraId="47E993E9" w14:textId="77777777" w:rsidR="00BC5279" w:rsidRPr="00BC5279" w:rsidRDefault="00BC5279" w:rsidP="00BC5279">
      <w:pPr>
        <w:rPr>
          <w:rFonts w:cs="Toyota Type"/>
        </w:rPr>
      </w:pPr>
    </w:p>
    <w:p w14:paraId="66DC20B1" w14:textId="77777777" w:rsidR="00BC5279" w:rsidRPr="00BC5279" w:rsidRDefault="00BC5279" w:rsidP="00BC5279">
      <w:pPr>
        <w:rPr>
          <w:rFonts w:cs="Toyota Type"/>
        </w:rPr>
      </w:pPr>
      <w:r>
        <w:t xml:space="preserve">De motor voldoet aan de Euro 6d-norm en is uitgerust met een common rail brandstofinjectiesysteem, een variabele turbocompressor met straalbuis en een watergekoelde intercooler. De maatregelen voor de beperking van uitlaatemissies bestaat uit een dieseloxidatiekatalysator (DOC), een dieseldeeltjesfilter (DPF), selectieve katalytische </w:t>
      </w:r>
      <w:proofErr w:type="gramStart"/>
      <w:r>
        <w:t>reductie</w:t>
      </w:r>
      <w:proofErr w:type="gramEnd"/>
      <w:r>
        <w:t xml:space="preserve"> (SCR) en extra ureuminjectie.</w:t>
      </w:r>
    </w:p>
    <w:p w14:paraId="25DF1858" w14:textId="77777777" w:rsidR="00BC5279" w:rsidRPr="00BC5279" w:rsidRDefault="00BC5279" w:rsidP="00BC5279">
      <w:pPr>
        <w:rPr>
          <w:rFonts w:cs="Toyota Type"/>
        </w:rPr>
      </w:pPr>
    </w:p>
    <w:p w14:paraId="42998DCC" w14:textId="77777777" w:rsidR="00BC5279" w:rsidRPr="00BC5279" w:rsidRDefault="00BC5279" w:rsidP="00BC5279">
      <w:pPr>
        <w:rPr>
          <w:rFonts w:cs="Toyota Type"/>
        </w:rPr>
      </w:pPr>
      <w:r>
        <w:t>Bovendien is de vorm van de verbrandingskamer en de zuigers en zuigerveren geoptimaliseerd. Aan het buitenoppervlak van de zuigerveren is een coating van diamantachtige koolstof (DLC) toegevoegd om de wrijving te verminderen en de stroom van het verbrandingsgas is vertraagd om de koelverliezen te beperken.</w:t>
      </w:r>
    </w:p>
    <w:p w14:paraId="17E1A447" w14:textId="77777777" w:rsidR="00BC5279" w:rsidRPr="00BC5279" w:rsidRDefault="00BC5279" w:rsidP="00BC5279">
      <w:pPr>
        <w:rPr>
          <w:rFonts w:cs="Toyota Type"/>
        </w:rPr>
      </w:pPr>
    </w:p>
    <w:p w14:paraId="4667F11D" w14:textId="77777777" w:rsidR="00BC5279" w:rsidRPr="00BC5279" w:rsidRDefault="00BC5279" w:rsidP="00BC5279">
      <w:pPr>
        <w:rPr>
          <w:rFonts w:cs="Toyota Type"/>
        </w:rPr>
      </w:pPr>
      <w:r>
        <w:t>Tot slot is er gekozen voor een tweetraps oliepomp die de oliedruk optimaal kan schakelen, waardoor de aandrijfkracht van de oliepomp bij koude of lichte belasting van de motor en de wrijving die wordt veroorzaakt door het vroegtijdig opwarmen van de zuiger wordt verminderd.</w:t>
      </w:r>
    </w:p>
    <w:p w14:paraId="0D222BC4" w14:textId="7300FE86" w:rsidR="00BC5279" w:rsidRPr="00BC5279" w:rsidRDefault="003F4ED9" w:rsidP="00BC5279">
      <w:pPr>
        <w:rPr>
          <w:rFonts w:cs="Toyota Type"/>
          <w:b/>
        </w:rPr>
      </w:pPr>
      <w:r>
        <w:rPr>
          <w:b/>
        </w:rPr>
        <w:t>R</w:t>
      </w:r>
      <w:r w:rsidR="00BC5279">
        <w:rPr>
          <w:b/>
        </w:rPr>
        <w:t>IJDYNAMIEK</w:t>
      </w:r>
    </w:p>
    <w:p w14:paraId="72F5C3CF" w14:textId="77777777" w:rsidR="00BC5279" w:rsidRPr="00BC5279" w:rsidRDefault="00BC5279" w:rsidP="00BC5279">
      <w:pPr>
        <w:rPr>
          <w:rFonts w:cs="Toyota Type"/>
          <w:b/>
        </w:rPr>
      </w:pPr>
    </w:p>
    <w:p w14:paraId="5965D296"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Het ladderchassis combineert een uitstekende duurzaamheid met de torsiestijfheid die nodig is in de meest extreme off-</w:t>
      </w:r>
      <w:proofErr w:type="spellStart"/>
      <w:r>
        <w:rPr>
          <w:b/>
        </w:rPr>
        <w:t>road</w:t>
      </w:r>
      <w:proofErr w:type="spellEnd"/>
      <w:r>
        <w:rPr>
          <w:b/>
        </w:rPr>
        <w:t xml:space="preserve"> omstandigheden</w:t>
      </w:r>
    </w:p>
    <w:p w14:paraId="324C9E08"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 xml:space="preserve">Verbeterd comfort op de weg en betere rijeigenschappen met </w:t>
      </w:r>
      <w:proofErr w:type="spellStart"/>
      <w:r>
        <w:rPr>
          <w:b/>
        </w:rPr>
        <w:t>herziene</w:t>
      </w:r>
      <w:proofErr w:type="spellEnd"/>
      <w:r>
        <w:rPr>
          <w:b/>
        </w:rPr>
        <w:t xml:space="preserve"> vering en stuurbekrachtiging</w:t>
      </w:r>
    </w:p>
    <w:p w14:paraId="40577511"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Verbeterde off-</w:t>
      </w:r>
      <w:proofErr w:type="spellStart"/>
      <w:r>
        <w:rPr>
          <w:b/>
        </w:rPr>
        <w:t>road</w:t>
      </w:r>
      <w:proofErr w:type="spellEnd"/>
      <w:r>
        <w:rPr>
          <w:b/>
        </w:rPr>
        <w:t xml:space="preserve"> prestaties met een nieuwe automatische sperdifferentieel, lager motortoerental bij stationair toerental voor meer controle voor de bestuurder, vernieuwd VSC systeem, verbeterde gaspedaalreactie, speciale </w:t>
      </w:r>
      <w:proofErr w:type="spellStart"/>
      <w:r>
        <w:rPr>
          <w:b/>
        </w:rPr>
        <w:t>Variable</w:t>
      </w:r>
      <w:proofErr w:type="spellEnd"/>
      <w:r>
        <w:rPr>
          <w:b/>
        </w:rPr>
        <w:t xml:space="preserve"> Flow Control (VFC) voor aangepaste stuurkracht en nieuwe stuurhoekmonitor. </w:t>
      </w:r>
    </w:p>
    <w:p w14:paraId="7632F70C" w14:textId="77777777" w:rsidR="00BC5279" w:rsidRPr="00BC5279" w:rsidRDefault="00BC5279" w:rsidP="00BC5279">
      <w:pPr>
        <w:pStyle w:val="ListParagraph"/>
        <w:rPr>
          <w:rFonts w:cs="Toyota Type"/>
          <w:b/>
        </w:rPr>
      </w:pPr>
    </w:p>
    <w:p w14:paraId="1C3C7A74" w14:textId="77777777" w:rsidR="00BC5279" w:rsidRPr="00BC5279" w:rsidRDefault="00BC5279" w:rsidP="00BC5279">
      <w:pPr>
        <w:pStyle w:val="ListParagraph"/>
        <w:spacing w:before="240"/>
        <w:rPr>
          <w:rFonts w:cs="Toyota Type"/>
        </w:rPr>
      </w:pPr>
      <w:r>
        <w:t xml:space="preserve">Het technische doel van de nieuwe </w:t>
      </w:r>
      <w:proofErr w:type="spellStart"/>
      <w:r>
        <w:t>Hilux</w:t>
      </w:r>
      <w:proofErr w:type="spellEnd"/>
      <w:r>
        <w:t xml:space="preserve"> was om de legendarische off-</w:t>
      </w:r>
      <w:proofErr w:type="spellStart"/>
      <w:r>
        <w:t>road</w:t>
      </w:r>
      <w:proofErr w:type="spellEnd"/>
      <w:r>
        <w:t xml:space="preserve"> capaciteiten te behouden en tegelijkertijd het comfort op de weg te verbeteren. </w:t>
      </w:r>
    </w:p>
    <w:p w14:paraId="43BDEA12" w14:textId="1D8BF27B" w:rsidR="00BC5279" w:rsidRDefault="00BC5279" w:rsidP="00BC5279">
      <w:pPr>
        <w:pStyle w:val="ListParagraph"/>
        <w:spacing w:before="240"/>
        <w:rPr>
          <w:rFonts w:cs="Toyota Type"/>
        </w:rPr>
      </w:pPr>
      <w:r>
        <w:t xml:space="preserve">De </w:t>
      </w:r>
      <w:proofErr w:type="spellStart"/>
      <w:r>
        <w:t>Hilux</w:t>
      </w:r>
      <w:proofErr w:type="spellEnd"/>
      <w:r>
        <w:t xml:space="preserve"> is een van de weinige voertuigen in zijn klasse die trouw blijft aan zijn body-on-frame-architectuur, zelfs in de meest extreme off-</w:t>
      </w:r>
      <w:proofErr w:type="spellStart"/>
      <w:r>
        <w:t>road</w:t>
      </w:r>
      <w:proofErr w:type="spellEnd"/>
      <w:r>
        <w:t xml:space="preserve"> omstandigheden. Het ladderchassis combineert een uitstekende duurzaamheid met de torsiestijfheid die nodig is om zelfs de zwaarste verdraaiingskrachten te kunnen weerstaan.</w:t>
      </w:r>
    </w:p>
    <w:p w14:paraId="2681EA48" w14:textId="02B2A6B6" w:rsidR="00BC5279" w:rsidRPr="00BC5279" w:rsidRDefault="00BC5279" w:rsidP="00BC5279">
      <w:pPr>
        <w:pStyle w:val="ListParagraph"/>
        <w:spacing w:before="240"/>
        <w:rPr>
          <w:rFonts w:cs="Toyota Type"/>
          <w:b/>
        </w:rPr>
      </w:pPr>
      <w:r>
        <w:rPr>
          <w:b/>
        </w:rPr>
        <w:t xml:space="preserve">On-Road </w:t>
      </w:r>
    </w:p>
    <w:p w14:paraId="610586AC" w14:textId="7A03B3EE" w:rsidR="00BC5279" w:rsidRPr="00BC5279" w:rsidRDefault="00BC5279" w:rsidP="00BC5279">
      <w:pPr>
        <w:rPr>
          <w:rFonts w:cs="Toyota Type"/>
        </w:rPr>
      </w:pPr>
      <w:r>
        <w:t xml:space="preserve">Het comfort en rijgedrag van de nieuwe </w:t>
      </w:r>
      <w:proofErr w:type="spellStart"/>
      <w:r>
        <w:t>Hilux</w:t>
      </w:r>
      <w:proofErr w:type="spellEnd"/>
      <w:r>
        <w:t xml:space="preserve"> zijn vooruitgegaan door verbeteringen in de ophanging </w:t>
      </w:r>
      <w:r>
        <w:rPr>
          <w:rFonts w:ascii="Toyota Type Book" w:hAnsi="Toyota Type Book"/>
        </w:rPr>
        <w:t xml:space="preserve">en stuurbekrachtiging. De vering profiteert van de afstelling van de voor- en </w:t>
      </w:r>
      <w:proofErr w:type="spellStart"/>
      <w:r>
        <w:rPr>
          <w:rFonts w:ascii="Toyota Type Book" w:hAnsi="Toyota Type Book"/>
        </w:rPr>
        <w:t>achterschokdempers</w:t>
      </w:r>
      <w:proofErr w:type="spellEnd"/>
      <w:r>
        <w:rPr>
          <w:rFonts w:ascii="Toyota Type Book" w:hAnsi="Toyota Type Book"/>
        </w:rPr>
        <w:t xml:space="preserve"> en biedt zowel een verbeterd rijcomfort als een superieure stuurrespons.</w:t>
      </w:r>
      <w:r>
        <w:t xml:space="preserve"> </w:t>
      </w:r>
    </w:p>
    <w:p w14:paraId="2C0C6F5E" w14:textId="77777777" w:rsidR="00BC5279" w:rsidRPr="00BC5279" w:rsidRDefault="00BC5279" w:rsidP="00BC5279">
      <w:pPr>
        <w:rPr>
          <w:rFonts w:cs="Toyota Type"/>
        </w:rPr>
      </w:pPr>
    </w:p>
    <w:p w14:paraId="74193ECA" w14:textId="77777777" w:rsidR="00BC5279" w:rsidRPr="00BC5279" w:rsidRDefault="00BC5279" w:rsidP="00BC5279">
      <w:pPr>
        <w:rPr>
          <w:rFonts w:cs="Toyota Type"/>
        </w:rPr>
      </w:pPr>
      <w:r>
        <w:t>De robuuste, duurzame bladveer en achterwielophanging met dubbele schokdemper is herzien om de off-</w:t>
      </w:r>
      <w:proofErr w:type="spellStart"/>
      <w:r>
        <w:t>road</w:t>
      </w:r>
      <w:proofErr w:type="spellEnd"/>
      <w:r>
        <w:t xml:space="preserve"> </w:t>
      </w:r>
      <w:proofErr w:type="spellStart"/>
      <w:r>
        <w:t>wieluitslagmogelijkheden</w:t>
      </w:r>
      <w:proofErr w:type="spellEnd"/>
      <w:r>
        <w:t xml:space="preserve">, die we van een robuust </w:t>
      </w:r>
      <w:proofErr w:type="spellStart"/>
      <w:r>
        <w:t>vierwielaangedreven</w:t>
      </w:r>
      <w:proofErr w:type="spellEnd"/>
      <w:r>
        <w:t xml:space="preserve"> werkpaard kunnen verwachten, te combineren met SUV-achtig rijcomfort en rijstabiliteit.</w:t>
      </w:r>
    </w:p>
    <w:p w14:paraId="078ABCD4" w14:textId="77777777" w:rsidR="00BC5279" w:rsidRPr="00BC5279" w:rsidRDefault="00BC5279" w:rsidP="00BC5279">
      <w:pPr>
        <w:rPr>
          <w:rFonts w:cs="Toyota Type"/>
        </w:rPr>
      </w:pPr>
    </w:p>
    <w:p w14:paraId="707AC4CA" w14:textId="77777777" w:rsidR="00BC5279" w:rsidRPr="00BC5279" w:rsidRDefault="00BC5279" w:rsidP="00BC5279">
      <w:pPr>
        <w:rPr>
          <w:rFonts w:cs="Toyota Type"/>
        </w:rPr>
      </w:pPr>
      <w:r>
        <w:t xml:space="preserve">Een verbeterd bladveerontwerp heeft een contactpunt met het hoofdblad dat met ongeveer 6% is verlengd, een verticale veerconstante die is gereduceerd door het toevoegen van een spleet, en een geoptimaliseerde bus. Daarnaast is op de achterste </w:t>
      </w:r>
      <w:proofErr w:type="spellStart"/>
      <w:r>
        <w:t>beugelbus</w:t>
      </w:r>
      <w:proofErr w:type="spellEnd"/>
      <w:r>
        <w:t xml:space="preserve"> </w:t>
      </w:r>
      <w:proofErr w:type="spellStart"/>
      <w:r>
        <w:t>zelfsmerend</w:t>
      </w:r>
      <w:proofErr w:type="spellEnd"/>
      <w:r>
        <w:t xml:space="preserve"> rubber aangebracht, waardoor de wrijving wordt verminderd en de </w:t>
      </w:r>
      <w:proofErr w:type="spellStart"/>
      <w:r>
        <w:t>veringsslag</w:t>
      </w:r>
      <w:proofErr w:type="spellEnd"/>
      <w:r>
        <w:t xml:space="preserve"> makkelijker wordt. Al deze maatregelen zorgen voor een soepelere rit met een dempend effect van hobbels en kuilen.</w:t>
      </w:r>
    </w:p>
    <w:p w14:paraId="30DC66EE" w14:textId="77777777" w:rsidR="00BC5279" w:rsidRPr="00BC5279" w:rsidRDefault="00BC5279" w:rsidP="00BC5279">
      <w:pPr>
        <w:rPr>
          <w:rFonts w:cs="Toyota Type"/>
        </w:rPr>
      </w:pPr>
    </w:p>
    <w:p w14:paraId="12658185" w14:textId="77777777" w:rsidR="00BC5279" w:rsidRPr="00BC5279" w:rsidRDefault="00BC5279" w:rsidP="00BC5279">
      <w:pPr>
        <w:rPr>
          <w:rFonts w:cs="Toyota Type"/>
        </w:rPr>
      </w:pPr>
      <w:r>
        <w:t>Bovendien is de zijdelingse stevigheid verhoogd door de toevoeging van een horizontale flens, die de stuurrespons bij het nemen van bochten of het veranderen van rijstrook verbetert.</w:t>
      </w:r>
    </w:p>
    <w:p w14:paraId="5B26829D" w14:textId="77777777" w:rsidR="00BC5279" w:rsidRPr="00BC5279" w:rsidRDefault="00BC5279" w:rsidP="00BC5279">
      <w:pPr>
        <w:rPr>
          <w:rFonts w:cs="Toyota Type"/>
        </w:rPr>
      </w:pPr>
    </w:p>
    <w:p w14:paraId="6F6D9CD2" w14:textId="26340A5D" w:rsidR="00BC5279" w:rsidRPr="00894335" w:rsidRDefault="00894335" w:rsidP="00BC5279">
      <w:pPr>
        <w:rPr>
          <w:rFonts w:ascii="Toyota Type Book" w:hAnsi="Toyota Type Book" w:cs="Toyota Type"/>
        </w:rPr>
      </w:pPr>
      <w:r>
        <w:rPr>
          <w:rFonts w:ascii="Toyota Type Book" w:hAnsi="Toyota Type Book"/>
        </w:rPr>
        <w:t>De Variabele flow control stuurbekrachtiging verbetert zowel het stuurgevoel als het brandstofverbruik. Het biedt een lichtere besturing bij lage snelheden voor een betere wendbaarheid van het voertuig en meer gewicht bij hogere snelheden voor meer vertrouwen en controle.</w:t>
      </w:r>
    </w:p>
    <w:p w14:paraId="5B2611AF" w14:textId="77777777" w:rsidR="00BC5279" w:rsidRPr="00894335" w:rsidRDefault="00BC5279" w:rsidP="00BC5279">
      <w:pPr>
        <w:rPr>
          <w:rFonts w:ascii="Toyota Type Book" w:hAnsi="Toyota Type Book" w:cs="Toyota Type"/>
        </w:rPr>
      </w:pPr>
    </w:p>
    <w:p w14:paraId="5E8147E8" w14:textId="77777777" w:rsidR="00BC5279" w:rsidRPr="00BC5279" w:rsidRDefault="00BC5279" w:rsidP="00BC5279">
      <w:pPr>
        <w:rPr>
          <w:rFonts w:cs="Toyota Type"/>
        </w:rPr>
      </w:pPr>
      <w:r>
        <w:t>Het systeem gaat in de stand-bymodus wanneer het voertuig niet wordt bestuurd - bijvoorbeeld wanneer er rechtdoor wordt gereden. Hierdoor wordt het verbruik van de stuurbekrachtigingspomp verlaagd, wat bijdraagt aan een efficiënter brandstofverbruik.</w:t>
      </w:r>
    </w:p>
    <w:p w14:paraId="20B06740" w14:textId="77777777" w:rsidR="00BC5279" w:rsidRPr="00BC5279" w:rsidRDefault="00BC5279" w:rsidP="00BC5279">
      <w:pPr>
        <w:rPr>
          <w:rFonts w:cs="Toyota Type"/>
        </w:rPr>
      </w:pPr>
    </w:p>
    <w:p w14:paraId="2A75BF2B" w14:textId="77777777" w:rsidR="00BC5279" w:rsidRPr="00BC5279" w:rsidRDefault="00BC5279" w:rsidP="00BC5279">
      <w:pPr>
        <w:rPr>
          <w:rFonts w:cs="Toyota Type"/>
          <w:b/>
        </w:rPr>
      </w:pPr>
      <w:r>
        <w:rPr>
          <w:b/>
        </w:rPr>
        <w:t>Off-Road</w:t>
      </w:r>
    </w:p>
    <w:p w14:paraId="0233A1F4" w14:textId="77777777" w:rsidR="00BC5279" w:rsidRPr="00BC5279" w:rsidRDefault="00BC5279" w:rsidP="00BC5279">
      <w:pPr>
        <w:rPr>
          <w:rFonts w:cs="Toyota Type"/>
          <w:b/>
        </w:rPr>
      </w:pPr>
    </w:p>
    <w:p w14:paraId="11D8AC24" w14:textId="0E8163E5" w:rsidR="00BC5279" w:rsidRPr="00BC5279" w:rsidRDefault="00BC5279" w:rsidP="00BC5279">
      <w:pPr>
        <w:rPr>
          <w:rFonts w:cs="Toyota Type"/>
        </w:rPr>
      </w:pPr>
      <w:r>
        <w:t>De bekende ongeëvenaarde off-</w:t>
      </w:r>
      <w:proofErr w:type="spellStart"/>
      <w:r>
        <w:t>road</w:t>
      </w:r>
      <w:proofErr w:type="spellEnd"/>
      <w:r>
        <w:t xml:space="preserve"> reputatie van de 4x4 </w:t>
      </w:r>
      <w:proofErr w:type="spellStart"/>
      <w:r>
        <w:t>Hilux</w:t>
      </w:r>
      <w:proofErr w:type="spellEnd"/>
      <w:r>
        <w:t xml:space="preserve"> is verder verbeterd door de toevoeging van een nieuwe elektronische functie (die in 2WD-modus kan worden geactiveerd) die het effect van een mechanisch sperdifferentieel nabootst voor een betere tractie op oppervlakken met weinig grip in de 2-wielaandrijfmodus (alleen beschikbaar op 4WD-modellen); het verlagen van het motortoerental bij stationair toerental van 850 tot 680 </w:t>
      </w:r>
      <w:proofErr w:type="spellStart"/>
      <w:r>
        <w:t>tpm</w:t>
      </w:r>
      <w:proofErr w:type="spellEnd"/>
      <w:r>
        <w:t xml:space="preserve"> en een afgestemde gasrespons voor een betere controle door de bestuurder; een bijgewerkt VSC-systeem; een speciale </w:t>
      </w:r>
      <w:proofErr w:type="spellStart"/>
      <w:r>
        <w:t>Variable</w:t>
      </w:r>
      <w:proofErr w:type="spellEnd"/>
      <w:r>
        <w:t xml:space="preserve"> Flow Control (VFC) voor de juiste stuurkracht, en een nieuwe stuurhoekmonitor. </w:t>
      </w:r>
    </w:p>
    <w:p w14:paraId="405091C9" w14:textId="77777777" w:rsidR="00BC5279" w:rsidRPr="00BC5279" w:rsidRDefault="00BC5279" w:rsidP="00BC5279">
      <w:pPr>
        <w:pStyle w:val="ListParagraph"/>
        <w:spacing w:before="240"/>
        <w:rPr>
          <w:rFonts w:cs="Toyota Type"/>
        </w:rPr>
      </w:pPr>
      <w:r>
        <w:t xml:space="preserve">De </w:t>
      </w:r>
      <w:proofErr w:type="spellStart"/>
      <w:r>
        <w:t>Hilux</w:t>
      </w:r>
      <w:proofErr w:type="spellEnd"/>
      <w:r>
        <w:t xml:space="preserve"> versterkt zijn reputatie op alle gebieden en beschikt over een minimale bodemvrijheid van 310 mm op dubbele cabines, een belangrijke naderings- en vertrekhoek van respectievelijk 29 en 26 graden en de mogelijkheid om door een diepte van </w:t>
      </w:r>
      <w:proofErr w:type="gramStart"/>
      <w:r>
        <w:t>max</w:t>
      </w:r>
      <w:proofErr w:type="gramEnd"/>
      <w:r>
        <w:t>. 700 mm te rijden.</w:t>
      </w:r>
    </w:p>
    <w:p w14:paraId="6DF5990B" w14:textId="77777777" w:rsidR="00BC5279" w:rsidRPr="00BC5279" w:rsidRDefault="00BC5279" w:rsidP="00BC5279">
      <w:pPr>
        <w:rPr>
          <w:rFonts w:cs="Toyota Type"/>
        </w:rPr>
      </w:pPr>
    </w:p>
    <w:p w14:paraId="01FD30B6" w14:textId="77777777" w:rsidR="00BC5279" w:rsidRPr="00BC5279" w:rsidRDefault="00BC5279" w:rsidP="00BC5279">
      <w:pPr>
        <w:rPr>
          <w:rFonts w:cs="Toyota Type"/>
          <w:b/>
        </w:rPr>
      </w:pPr>
    </w:p>
    <w:p w14:paraId="69427761" w14:textId="77777777" w:rsidR="00BC5279" w:rsidRPr="00BC5279" w:rsidRDefault="00BC5279" w:rsidP="00BC5279">
      <w:pPr>
        <w:rPr>
          <w:rFonts w:cs="Toyota Type"/>
          <w:b/>
        </w:rPr>
      </w:pPr>
      <w:r>
        <w:rPr>
          <w:b/>
        </w:rPr>
        <w:t>ONTWERP EN BOORDTECHNOLOGIE</w:t>
      </w:r>
    </w:p>
    <w:p w14:paraId="35EAA619" w14:textId="77777777" w:rsidR="00BC5279" w:rsidRPr="00BC5279" w:rsidRDefault="00BC5279" w:rsidP="00BC5279">
      <w:pPr>
        <w:rPr>
          <w:rFonts w:cs="Toyota Type"/>
          <w:b/>
        </w:rPr>
      </w:pPr>
    </w:p>
    <w:p w14:paraId="05F2E01B"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 xml:space="preserve">Opvallend nieuw ontwerp voor meer prestige en </w:t>
      </w:r>
      <w:proofErr w:type="spellStart"/>
      <w:r>
        <w:rPr>
          <w:b/>
        </w:rPr>
        <w:t>road</w:t>
      </w:r>
      <w:proofErr w:type="spellEnd"/>
      <w:r>
        <w:rPr>
          <w:b/>
        </w:rPr>
        <w:t xml:space="preserve"> </w:t>
      </w:r>
      <w:proofErr w:type="spellStart"/>
      <w:r>
        <w:rPr>
          <w:b/>
        </w:rPr>
        <w:t>presence</w:t>
      </w:r>
      <w:proofErr w:type="spellEnd"/>
    </w:p>
    <w:p w14:paraId="518C292D"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Verbeterde boordinstrumenten met een nieuw, 8-inch infotainmentscherm</w:t>
      </w:r>
    </w:p>
    <w:p w14:paraId="09147420"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Opgewaardeerde multimediatechnologie met snellere software en schermrespons</w:t>
      </w:r>
    </w:p>
    <w:p w14:paraId="70B79BC1" w14:textId="77777777" w:rsidR="00BC5279" w:rsidRPr="003F4ED9" w:rsidRDefault="00BC5279" w:rsidP="00BC5279">
      <w:pPr>
        <w:pStyle w:val="ListParagraph"/>
        <w:widowControl/>
        <w:numPr>
          <w:ilvl w:val="0"/>
          <w:numId w:val="6"/>
        </w:numPr>
        <w:autoSpaceDE/>
        <w:autoSpaceDN/>
        <w:spacing w:after="200" w:line="276" w:lineRule="auto"/>
        <w:contextualSpacing/>
        <w:rPr>
          <w:rFonts w:cs="Toyota Type"/>
          <w:b/>
          <w:lang w:val="en-GB"/>
        </w:rPr>
      </w:pPr>
      <w:r w:rsidRPr="003F4ED9">
        <w:rPr>
          <w:b/>
          <w:lang w:val="en-GB"/>
        </w:rPr>
        <w:t xml:space="preserve">Apple </w:t>
      </w:r>
      <w:proofErr w:type="spellStart"/>
      <w:r w:rsidRPr="003F4ED9">
        <w:rPr>
          <w:b/>
          <w:lang w:val="en-GB"/>
        </w:rPr>
        <w:t>CarPlay</w:t>
      </w:r>
      <w:proofErr w:type="spellEnd"/>
      <w:r w:rsidRPr="003F4ED9">
        <w:rPr>
          <w:b/>
          <w:lang w:val="en-GB"/>
        </w:rPr>
        <w:t xml:space="preserve"> </w:t>
      </w:r>
      <w:proofErr w:type="spellStart"/>
      <w:r w:rsidRPr="003F4ED9">
        <w:rPr>
          <w:b/>
          <w:lang w:val="en-GB"/>
        </w:rPr>
        <w:t>en</w:t>
      </w:r>
      <w:proofErr w:type="spellEnd"/>
      <w:r w:rsidRPr="003F4ED9">
        <w:rPr>
          <w:b/>
          <w:lang w:val="en-GB"/>
        </w:rPr>
        <w:t xml:space="preserve"> Android Auto </w:t>
      </w:r>
      <w:proofErr w:type="spellStart"/>
      <w:r w:rsidRPr="003F4ED9">
        <w:rPr>
          <w:b/>
          <w:lang w:val="en-GB"/>
        </w:rPr>
        <w:t>voor</w:t>
      </w:r>
      <w:proofErr w:type="spellEnd"/>
      <w:r w:rsidRPr="003F4ED9">
        <w:rPr>
          <w:b/>
          <w:lang w:val="en-GB"/>
        </w:rPr>
        <w:t xml:space="preserve"> smartphone-</w:t>
      </w:r>
      <w:proofErr w:type="spellStart"/>
      <w:r w:rsidRPr="003F4ED9">
        <w:rPr>
          <w:b/>
          <w:lang w:val="en-GB"/>
        </w:rPr>
        <w:t>integratie</w:t>
      </w:r>
      <w:proofErr w:type="spellEnd"/>
    </w:p>
    <w:p w14:paraId="4EDF3ACA" w14:textId="77777777" w:rsidR="00BC5279" w:rsidRPr="003F4ED9" w:rsidRDefault="00BC5279" w:rsidP="00BC5279">
      <w:pPr>
        <w:pStyle w:val="ListParagraph"/>
        <w:rPr>
          <w:rFonts w:cs="Toyota Type"/>
          <w:b/>
          <w:lang w:val="en-GB"/>
        </w:rPr>
      </w:pPr>
    </w:p>
    <w:p w14:paraId="64DF4500" w14:textId="77777777" w:rsidR="00BC5279" w:rsidRPr="00BC5279" w:rsidRDefault="00BC5279" w:rsidP="00BC5279">
      <w:pPr>
        <w:rPr>
          <w:rFonts w:cs="Toyota Type"/>
        </w:rPr>
      </w:pPr>
      <w:r>
        <w:t xml:space="preserve">De voorkant van de nieuwe 2020 </w:t>
      </w:r>
      <w:proofErr w:type="spellStart"/>
      <w:r>
        <w:t>Hilux</w:t>
      </w:r>
      <w:proofErr w:type="spellEnd"/>
      <w:r>
        <w:t xml:space="preserve"> is volledig opnieuw ontworpen met een nieuwe stoere en krachtige driedimensionale grille en voorbumper, die de </w:t>
      </w:r>
      <w:proofErr w:type="spellStart"/>
      <w:r>
        <w:t>road</w:t>
      </w:r>
      <w:proofErr w:type="spellEnd"/>
      <w:r>
        <w:t xml:space="preserve"> </w:t>
      </w:r>
      <w:proofErr w:type="spellStart"/>
      <w:r>
        <w:t>presence</w:t>
      </w:r>
      <w:proofErr w:type="spellEnd"/>
      <w:r>
        <w:t xml:space="preserve"> en het markante postuur van de pick-up aanzienlijk vergroten en zijn sterke, robuuste en onbevreesde karakter benadrukken.</w:t>
      </w:r>
    </w:p>
    <w:p w14:paraId="6467073C" w14:textId="77777777" w:rsidR="00BC5279" w:rsidRPr="00BC5279" w:rsidRDefault="00BC5279" w:rsidP="00BC5279">
      <w:pPr>
        <w:rPr>
          <w:rFonts w:cs="Toyota Type"/>
        </w:rPr>
      </w:pPr>
    </w:p>
    <w:p w14:paraId="5F8D7AC3" w14:textId="4C8A0B4F" w:rsidR="00BC5279" w:rsidRPr="00BC5279" w:rsidRDefault="00BC5279" w:rsidP="00BC5279">
      <w:pPr>
        <w:rPr>
          <w:rFonts w:cs="Toyota Type"/>
        </w:rPr>
      </w:pPr>
      <w:r>
        <w:t xml:space="preserve">De opvallende nieuwe exterieurstyling wordt verder versterkt door nieuwe LED-koplampen en -achterlichten, nieuwe zwarte, gepolijste 18-inch lichtmetalen velgen en de toevoeging van één nieuwe exterieurkleur, </w:t>
      </w:r>
      <w:proofErr w:type="spellStart"/>
      <w:r>
        <w:rPr>
          <w:rFonts w:ascii="Toyota Type Book"/>
        </w:rPr>
        <w:t>Bronze</w:t>
      </w:r>
      <w:proofErr w:type="spellEnd"/>
      <w:r>
        <w:rPr>
          <w:rFonts w:ascii="Toyota Type Book"/>
        </w:rPr>
        <w:t xml:space="preserve"> metallic</w:t>
      </w:r>
      <w:r>
        <w:t>.</w:t>
      </w:r>
    </w:p>
    <w:p w14:paraId="51AB6F3E" w14:textId="77777777" w:rsidR="00BC5279" w:rsidRPr="00BC5279" w:rsidRDefault="00BC5279" w:rsidP="00BC5279">
      <w:pPr>
        <w:rPr>
          <w:rFonts w:cs="Toyota Type"/>
        </w:rPr>
      </w:pPr>
    </w:p>
    <w:p w14:paraId="38D786A6" w14:textId="77777777" w:rsidR="00BC5279" w:rsidRPr="00BC5279" w:rsidRDefault="00BC5279" w:rsidP="00BC5279">
      <w:pPr>
        <w:rPr>
          <w:rFonts w:cs="Toyota Type"/>
        </w:rPr>
      </w:pPr>
      <w:r>
        <w:t xml:space="preserve">In het vernieuwde interieur bevinden zich een nieuwe combimeter voor de bestuurder en een nieuw, in de middenconsole gemonteerd 8-inch infotainmentscherm, dat met mechanische druk- en draaiknoppen werkt voor een betere bediening onder alle rijomstandigheden. Het verbeterde multimediasysteem, waarvan de software en het scherm sneller reageren, omvat zowel Apple </w:t>
      </w:r>
      <w:proofErr w:type="spellStart"/>
      <w:r>
        <w:t>CarPlay</w:t>
      </w:r>
      <w:proofErr w:type="spellEnd"/>
      <w:r>
        <w:t>® als Android Auto™ voor smartphone-integratie.</w:t>
      </w:r>
    </w:p>
    <w:p w14:paraId="3F556213" w14:textId="77777777" w:rsidR="00BC5279" w:rsidRPr="00BC5279" w:rsidRDefault="00BC5279" w:rsidP="00BC5279">
      <w:pPr>
        <w:rPr>
          <w:rFonts w:cs="Toyota Type"/>
        </w:rPr>
      </w:pPr>
    </w:p>
    <w:p w14:paraId="49A04F97" w14:textId="77777777" w:rsidR="00BC5279" w:rsidRPr="00BC5279" w:rsidRDefault="00BC5279" w:rsidP="00BC5279">
      <w:pPr>
        <w:rPr>
          <w:rFonts w:cs="Toyota Type"/>
        </w:rPr>
      </w:pPr>
      <w:r>
        <w:t xml:space="preserve">De uitgebreide uitrusting omvat Smart Entry met startfunctie, satellietnavigatie, automatische airconditioning, parkeersensoren voor en achter, en een JBL Premium Sound-systeem met negen luidsprekers, een 8-kanaals versterker van 800 W en </w:t>
      </w:r>
      <w:proofErr w:type="spellStart"/>
      <w:r>
        <w:t>CLARi</w:t>
      </w:r>
      <w:proofErr w:type="spellEnd"/>
      <w:r>
        <w:t>-</w:t>
      </w:r>
      <w:proofErr w:type="spellStart"/>
      <w:r>
        <w:t>Fi</w:t>
      </w:r>
      <w:proofErr w:type="spellEnd"/>
      <w:r>
        <w:t>-technologie.</w:t>
      </w:r>
    </w:p>
    <w:p w14:paraId="261A21C8" w14:textId="77777777" w:rsidR="00BC5279" w:rsidRPr="00BC5279" w:rsidRDefault="00BC5279" w:rsidP="00BC5279">
      <w:pPr>
        <w:rPr>
          <w:rFonts w:cs="Toyota Type"/>
        </w:rPr>
      </w:pPr>
    </w:p>
    <w:p w14:paraId="538ECBE6" w14:textId="77777777" w:rsidR="00BC5279" w:rsidRPr="00BC5279" w:rsidRDefault="00BC5279" w:rsidP="00BC5279">
      <w:pPr>
        <w:rPr>
          <w:rFonts w:cs="Toyota Type"/>
        </w:rPr>
      </w:pPr>
    </w:p>
    <w:p w14:paraId="28311305" w14:textId="66E0A652" w:rsidR="00BC5279" w:rsidRPr="00BC5279" w:rsidRDefault="00BC5279" w:rsidP="00BC5279">
      <w:pPr>
        <w:rPr>
          <w:rFonts w:cs="Toyota Type"/>
          <w:b/>
        </w:rPr>
      </w:pPr>
      <w:r>
        <w:rPr>
          <w:b/>
        </w:rPr>
        <w:t>INVINCIBLE-UITVOERING EN ACCESSOIRES</w:t>
      </w:r>
    </w:p>
    <w:p w14:paraId="7DB35FD5" w14:textId="77777777" w:rsidR="00BC5279" w:rsidRPr="00BC5279" w:rsidRDefault="00BC5279" w:rsidP="00BC5279">
      <w:pPr>
        <w:rPr>
          <w:rFonts w:cs="Toyota Type"/>
          <w:b/>
        </w:rPr>
      </w:pPr>
    </w:p>
    <w:p w14:paraId="65707759"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proofErr w:type="spellStart"/>
      <w:r>
        <w:rPr>
          <w:b/>
        </w:rPr>
        <w:t>Invincible</w:t>
      </w:r>
      <w:proofErr w:type="spellEnd"/>
      <w:r>
        <w:rPr>
          <w:b/>
        </w:rPr>
        <w:t xml:space="preserve"> als topmodel voor vrijetijdsgebruik</w:t>
      </w:r>
    </w:p>
    <w:p w14:paraId="269F6CAC"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 xml:space="preserve">De robuuste en verfijnde styling van het exterieur zorgt voor een duidelijk onderscheid met de rest van het </w:t>
      </w:r>
      <w:proofErr w:type="spellStart"/>
      <w:r>
        <w:rPr>
          <w:b/>
        </w:rPr>
        <w:t>Hilux</w:t>
      </w:r>
      <w:proofErr w:type="spellEnd"/>
      <w:r>
        <w:rPr>
          <w:b/>
        </w:rPr>
        <w:t xml:space="preserve"> assortiment.</w:t>
      </w:r>
    </w:p>
    <w:p w14:paraId="4D18C612"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Specifieke details van het interieur en een exclusief Smart Entry-systeem</w:t>
      </w:r>
    </w:p>
    <w:p w14:paraId="4A73743C"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300 accessoires en een keuze uit 10 laadbakbedekkingen stellen klanten in staat om hun voertuigen aan te passen aan hun eigen werk- of vrijetijdsbehoeften</w:t>
      </w:r>
    </w:p>
    <w:p w14:paraId="4A3EF784" w14:textId="77777777" w:rsidR="00BC5279" w:rsidRPr="00BC5279" w:rsidRDefault="00BC5279" w:rsidP="00BC5279">
      <w:pPr>
        <w:pStyle w:val="ListParagraph"/>
        <w:rPr>
          <w:rFonts w:cs="Toyota Type"/>
          <w:b/>
        </w:rPr>
      </w:pPr>
    </w:p>
    <w:p w14:paraId="6CAA54FF" w14:textId="77777777" w:rsidR="00BC5279" w:rsidRPr="00BC5279" w:rsidRDefault="00BC5279" w:rsidP="00BC5279">
      <w:pPr>
        <w:rPr>
          <w:rFonts w:cs="Toyota Type"/>
          <w:b/>
        </w:rPr>
      </w:pPr>
      <w:proofErr w:type="spellStart"/>
      <w:r>
        <w:rPr>
          <w:b/>
        </w:rPr>
        <w:t>Invincible</w:t>
      </w:r>
      <w:proofErr w:type="spellEnd"/>
      <w:r>
        <w:rPr>
          <w:b/>
        </w:rPr>
        <w:t>-uitvoering</w:t>
      </w:r>
    </w:p>
    <w:p w14:paraId="5D8BB6DE" w14:textId="77777777" w:rsidR="00BC5279" w:rsidRPr="00BC5279" w:rsidRDefault="00BC5279" w:rsidP="00BC5279">
      <w:pPr>
        <w:rPr>
          <w:rFonts w:cs="Toyota Type"/>
          <w:b/>
        </w:rPr>
      </w:pPr>
    </w:p>
    <w:p w14:paraId="53F342C8" w14:textId="77777777" w:rsidR="00BC5279" w:rsidRPr="00BC5279" w:rsidRDefault="00BC5279" w:rsidP="00BC5279">
      <w:pPr>
        <w:rPr>
          <w:rFonts w:cs="Toyota Type"/>
        </w:rPr>
      </w:pPr>
      <w:r>
        <w:t xml:space="preserve">Het topmodel van de nieuwe 2020 </w:t>
      </w:r>
      <w:proofErr w:type="spellStart"/>
      <w:r>
        <w:t>Hilux</w:t>
      </w:r>
      <w:proofErr w:type="spellEnd"/>
      <w:r>
        <w:t xml:space="preserve">-serie, de </w:t>
      </w:r>
      <w:proofErr w:type="spellStart"/>
      <w:r>
        <w:t>Invincible</w:t>
      </w:r>
      <w:proofErr w:type="spellEnd"/>
      <w:r>
        <w:t>-uitvoering leverbaar met extra of dubbele cabine en is bestemd voor vrijetijdsgebruik door mensen die alle gemakken en diverse mogelijkheden van een pick-up willen combineren met een avontuurlijkere, verfijndere styling en de hoogste uitrustingsniveaus.</w:t>
      </w:r>
    </w:p>
    <w:p w14:paraId="3655CE38" w14:textId="77777777" w:rsidR="00BC5279" w:rsidRPr="00BC5279" w:rsidRDefault="00BC5279" w:rsidP="00BC5279">
      <w:pPr>
        <w:rPr>
          <w:rFonts w:cs="Toyota Type"/>
        </w:rPr>
      </w:pPr>
    </w:p>
    <w:p w14:paraId="14D512D6" w14:textId="77777777" w:rsidR="00BC5279" w:rsidRPr="00BC5279" w:rsidRDefault="00BC5279" w:rsidP="00BC5279">
      <w:pPr>
        <w:rPr>
          <w:rFonts w:cs="Toyota Type"/>
        </w:rPr>
      </w:pPr>
      <w:r>
        <w:t xml:space="preserve">Het exterieurontwerp van de </w:t>
      </w:r>
      <w:proofErr w:type="spellStart"/>
      <w:r>
        <w:t>Invincible</w:t>
      </w:r>
      <w:proofErr w:type="spellEnd"/>
      <w:r>
        <w:t xml:space="preserve">-uitvoering heeft een meer robuuste en verfijnde styling die een duidelijk onderscheid maakt met de Standard, </w:t>
      </w:r>
      <w:proofErr w:type="spellStart"/>
      <w:r>
        <w:t>Mid</w:t>
      </w:r>
      <w:proofErr w:type="spellEnd"/>
      <w:r>
        <w:t xml:space="preserve"> en High </w:t>
      </w:r>
      <w:proofErr w:type="spellStart"/>
      <w:r>
        <w:t>grade</w:t>
      </w:r>
      <w:proofErr w:type="spellEnd"/>
      <w:r>
        <w:t xml:space="preserve">-modellen die het </w:t>
      </w:r>
      <w:proofErr w:type="spellStart"/>
      <w:r>
        <w:t>Hilux</w:t>
      </w:r>
      <w:proofErr w:type="spellEnd"/>
      <w:r>
        <w:t>-assortiment aanvullen.</w:t>
      </w:r>
    </w:p>
    <w:p w14:paraId="4D406313" w14:textId="77777777" w:rsidR="00BC5279" w:rsidRPr="00BC5279" w:rsidRDefault="00BC5279" w:rsidP="00BC5279">
      <w:pPr>
        <w:rPr>
          <w:rFonts w:cs="Toyota Type"/>
        </w:rPr>
      </w:pPr>
    </w:p>
    <w:p w14:paraId="3A25A6BF" w14:textId="77777777" w:rsidR="00BC5279" w:rsidRPr="00BC5279" w:rsidRDefault="00BC5279" w:rsidP="00BC5279">
      <w:pPr>
        <w:rPr>
          <w:rFonts w:cs="Toyota Type"/>
        </w:rPr>
      </w:pPr>
      <w:r>
        <w:t xml:space="preserve">Aan de voorkant behoudt het gedurfde, driedimensionale trapeziumvormige roosterontwerp het stoere pick-up imago van Toyota, maar is hier stilistisch geïntegreerd door technische, eersteklas elementen met een in elkaar grijpende carterbeschermingsplaat voor een frisse, krachtige en verfijnde look. </w:t>
      </w:r>
    </w:p>
    <w:p w14:paraId="517AB4DE" w14:textId="77777777" w:rsidR="00BC5279" w:rsidRPr="00BC5279" w:rsidRDefault="00BC5279" w:rsidP="00BC5279">
      <w:pPr>
        <w:rPr>
          <w:rFonts w:cs="Toyota Type"/>
        </w:rPr>
      </w:pPr>
      <w:r>
        <w:t xml:space="preserve">De sterke C-klemhoekarchitectuur bevat </w:t>
      </w:r>
      <w:proofErr w:type="spellStart"/>
      <w:r>
        <w:t>Invincible</w:t>
      </w:r>
      <w:proofErr w:type="spellEnd"/>
      <w:r>
        <w:t>-exclusieve mistlampbehuizingen, waardoor de visuele breedte wordt gemaximaliseerd, terwijl de hoge horizontale as zorgt voor een gevoel van krachtig vermogen.</w:t>
      </w:r>
    </w:p>
    <w:p w14:paraId="6B798D6D" w14:textId="77777777" w:rsidR="00BC5279" w:rsidRPr="00BC5279" w:rsidRDefault="00BC5279" w:rsidP="00BC5279">
      <w:pPr>
        <w:rPr>
          <w:rFonts w:cs="Toyota Type"/>
        </w:rPr>
      </w:pPr>
    </w:p>
    <w:p w14:paraId="1DFDAE0F" w14:textId="28DD05B8" w:rsidR="00BC5279" w:rsidRPr="00BC5279" w:rsidRDefault="00BC5279" w:rsidP="00BC5279">
      <w:pPr>
        <w:rPr>
          <w:rFonts w:cs="Toyota Type"/>
        </w:rPr>
      </w:pPr>
      <w:r>
        <w:t xml:space="preserve">Verder versterken de exclusieve </w:t>
      </w:r>
      <w:proofErr w:type="spellStart"/>
      <w:r>
        <w:t>Invincible</w:t>
      </w:r>
      <w:proofErr w:type="spellEnd"/>
      <w:r>
        <w:t>-stylingdetails van het exterieur het stoere, avontuurlijke imago van het voertuig. Ze omvatten voor- en achterspatborden, buitenspiegels en handgrepen, zwarte tinten op machinaal gesneden lichtmetalen wielen en een op maat gemaakte achterklep.</w:t>
      </w:r>
    </w:p>
    <w:p w14:paraId="280B2DA6" w14:textId="77777777" w:rsidR="00BC5279" w:rsidRPr="00BC5279" w:rsidRDefault="00BC5279" w:rsidP="00BC5279">
      <w:pPr>
        <w:rPr>
          <w:rFonts w:cs="Toyota Type"/>
        </w:rPr>
      </w:pPr>
      <w:r>
        <w:t xml:space="preserve">In het interieur van de </w:t>
      </w:r>
      <w:proofErr w:type="spellStart"/>
      <w:r>
        <w:t>Invincible</w:t>
      </w:r>
      <w:proofErr w:type="spellEnd"/>
      <w:r>
        <w:t xml:space="preserve"> zijn de specificaties van de High-range uitgebreid met een exclusieve combimeter voor de bestuurder, zwart metallic en zwart chromen bekledingsaccenten, 'helder blauwe' verlichting van de voor- en achterportieren (op de dubbele cabine), geperforeerde lederen stoelen en zelfs een exclusief Smart Entry-systeem.</w:t>
      </w:r>
    </w:p>
    <w:p w14:paraId="4FE2F59F" w14:textId="77777777" w:rsidR="00BC5279" w:rsidRPr="00BC5279" w:rsidRDefault="00BC5279" w:rsidP="00BC5279">
      <w:pPr>
        <w:rPr>
          <w:rFonts w:cs="Toyota Type"/>
          <w:b/>
        </w:rPr>
      </w:pPr>
    </w:p>
    <w:p w14:paraId="50F5B711" w14:textId="77777777" w:rsidR="00BC5279" w:rsidRPr="00BC5279" w:rsidRDefault="00BC5279" w:rsidP="00BC5279">
      <w:pPr>
        <w:rPr>
          <w:rFonts w:cs="Toyota Type"/>
          <w:b/>
        </w:rPr>
      </w:pPr>
      <w:r>
        <w:rPr>
          <w:b/>
        </w:rPr>
        <w:t>Accessoires</w:t>
      </w:r>
    </w:p>
    <w:p w14:paraId="7D7CED00" w14:textId="77777777" w:rsidR="00BC5279" w:rsidRPr="00BC5279" w:rsidRDefault="00BC5279" w:rsidP="00BC5279">
      <w:pPr>
        <w:rPr>
          <w:rFonts w:cs="Toyota Type"/>
          <w:b/>
        </w:rPr>
      </w:pPr>
    </w:p>
    <w:p w14:paraId="3C9D136F" w14:textId="77777777" w:rsidR="00BC5279" w:rsidRPr="00BC5279" w:rsidRDefault="00BC5279" w:rsidP="00BC5279">
      <w:pPr>
        <w:rPr>
          <w:rFonts w:cs="Toyota Type"/>
        </w:rPr>
      </w:pPr>
      <w:r>
        <w:t xml:space="preserve">De exclusiviteit van de nieuwe </w:t>
      </w:r>
      <w:proofErr w:type="spellStart"/>
      <w:r>
        <w:t>Hilux</w:t>
      </w:r>
      <w:proofErr w:type="spellEnd"/>
      <w:r>
        <w:t xml:space="preserve"> wordt versterkt door een lijst met ongeveer 300 accessoires en een keuze uit 10 laadbakbedekkingen die klanten in staat stelt om hun voertuigen verder af te stemmen op hun eigen werk- of vrijetijdsbehoeften. </w:t>
      </w:r>
    </w:p>
    <w:p w14:paraId="70FF5BAB" w14:textId="77777777" w:rsidR="00BC5279" w:rsidRPr="00BC5279" w:rsidRDefault="00BC5279" w:rsidP="00BC5279">
      <w:pPr>
        <w:rPr>
          <w:rFonts w:cs="Toyota Type"/>
        </w:rPr>
      </w:pPr>
    </w:p>
    <w:p w14:paraId="0F6CA0DE" w14:textId="77777777" w:rsidR="00BC5279" w:rsidRPr="00BC5279" w:rsidRDefault="00BC5279" w:rsidP="00BC5279">
      <w:pPr>
        <w:rPr>
          <w:rFonts w:cs="Toyota Type"/>
        </w:rPr>
      </w:pPr>
      <w:r>
        <w:t xml:space="preserve">Deze uitgebreide selectie van accessoires bestaat uit een carterbeschermingsplaat, of een complete frontbeschermer, dorpellijsten, spatborden, lichtmetalen wielen, buisvormige of platte zijtreden, of roestvrijstalen zijbalken met geïntegreerde treden, en een sports-bar van kunsthars of roestvrijstalen </w:t>
      </w:r>
      <w:proofErr w:type="spellStart"/>
      <w:r>
        <w:t>roll</w:t>
      </w:r>
      <w:proofErr w:type="spellEnd"/>
      <w:r>
        <w:t xml:space="preserve"> bar.</w:t>
      </w:r>
    </w:p>
    <w:p w14:paraId="55640DEF" w14:textId="77777777" w:rsidR="00BC5279" w:rsidRPr="00BC5279" w:rsidRDefault="00BC5279" w:rsidP="00BC5279">
      <w:pPr>
        <w:rPr>
          <w:rFonts w:cs="Toyota Type"/>
        </w:rPr>
      </w:pPr>
    </w:p>
    <w:p w14:paraId="51B2DCDE" w14:textId="18B9F09C" w:rsidR="00BC5279" w:rsidRDefault="00BC5279" w:rsidP="00F80F8C">
      <w:pPr>
        <w:rPr>
          <w:rFonts w:cs="Toyota Type"/>
        </w:rPr>
      </w:pPr>
      <w:r>
        <w:t xml:space="preserve">De accessoires voor de laadbak bestaan uit een </w:t>
      </w:r>
      <w:proofErr w:type="spellStart"/>
      <w:r>
        <w:t>bedliner</w:t>
      </w:r>
      <w:proofErr w:type="spellEnd"/>
      <w:r>
        <w:t>, een selectie van harde laadvloerbeschermingen of handmatige en elektrische aluminium roldeksels, vergrendeling van de achterklep en een 12V-voeding voor het dek.</w:t>
      </w:r>
    </w:p>
    <w:p w14:paraId="30506258" w14:textId="77777777" w:rsidR="00F80F8C" w:rsidRPr="00BC5279" w:rsidRDefault="00F80F8C" w:rsidP="00F80F8C">
      <w:pPr>
        <w:rPr>
          <w:rFonts w:cs="Toyota Type"/>
        </w:rPr>
      </w:pPr>
    </w:p>
    <w:p w14:paraId="55D018B9" w14:textId="08314861" w:rsidR="00BC5279" w:rsidRPr="00BC5279" w:rsidRDefault="00BC5279" w:rsidP="00BC5279">
      <w:pPr>
        <w:shd w:val="clear" w:color="auto" w:fill="FFFFFF"/>
        <w:spacing w:before="180" w:after="180"/>
        <w:rPr>
          <w:rFonts w:cs="Toyota Type"/>
        </w:rPr>
      </w:pPr>
      <w:r>
        <w:t xml:space="preserve">De verkoop van de nieuwe </w:t>
      </w:r>
      <w:proofErr w:type="spellStart"/>
      <w:r>
        <w:t>Hilux</w:t>
      </w:r>
      <w:proofErr w:type="spellEnd"/>
      <w:r>
        <w:t xml:space="preserve"> begint in juli in Oost-Europa en in oktober in West-Europa. </w:t>
      </w:r>
    </w:p>
    <w:p w14:paraId="76601103" w14:textId="77777777" w:rsidR="00F80F8C" w:rsidRPr="00BC5279" w:rsidRDefault="00F80F8C" w:rsidP="00BC5279">
      <w:pPr>
        <w:spacing w:line="360" w:lineRule="auto"/>
        <w:jc w:val="both"/>
        <w:rPr>
          <w:rFonts w:cs="Toyota Type"/>
        </w:rPr>
      </w:pPr>
    </w:p>
    <w:p w14:paraId="7F199E90" w14:textId="13D95E23" w:rsidR="00BC5279" w:rsidRPr="003F4ED9" w:rsidRDefault="00BC5279" w:rsidP="00BC5279">
      <w:pPr>
        <w:spacing w:line="360" w:lineRule="auto"/>
        <w:jc w:val="both"/>
        <w:rPr>
          <w:rFonts w:ascii="Toyota Type Book" w:hAnsi="Toyota Type Book" w:cs="Toyota Type"/>
          <w:i/>
          <w:sz w:val="16"/>
        </w:rPr>
      </w:pPr>
      <w:r w:rsidRPr="003F4ED9">
        <w:rPr>
          <w:rFonts w:ascii="Toyota Type Book" w:hAnsi="Toyota Type Book"/>
          <w:i/>
          <w:sz w:val="16"/>
        </w:rPr>
        <w:t>*WLTP-cyclus, in afwachting van definitieve homologatie.</w:t>
      </w:r>
    </w:p>
    <w:p w14:paraId="14E501DC" w14:textId="77777777" w:rsidR="00BC5279" w:rsidRPr="003F4ED9" w:rsidRDefault="00BC5279" w:rsidP="00BC5279">
      <w:pPr>
        <w:spacing w:line="360" w:lineRule="auto"/>
        <w:jc w:val="both"/>
        <w:rPr>
          <w:rFonts w:ascii="Toyota Type Book" w:hAnsi="Toyota Type Book" w:cs="Toyota Type"/>
          <w:i/>
          <w:sz w:val="16"/>
        </w:rPr>
      </w:pPr>
      <w:r w:rsidRPr="003F4ED9">
        <w:rPr>
          <w:rFonts w:ascii="Toyota Type Book" w:hAnsi="Toyota Type Book"/>
          <w:i/>
          <w:sz w:val="16"/>
        </w:rPr>
        <w:t>Houd er rekening mee dat de waarden lager of hoger kunnen zijn, afhankelijk van de carrosserie, de kwaliteit en de uitrusting van het voertuig.</w:t>
      </w:r>
    </w:p>
    <w:p w14:paraId="7E041BAB" w14:textId="77777777" w:rsidR="00BC5279" w:rsidRPr="00BC5279" w:rsidRDefault="00BC5279" w:rsidP="00BC5279">
      <w:pPr>
        <w:spacing w:line="360" w:lineRule="auto"/>
        <w:jc w:val="both"/>
        <w:rPr>
          <w:rFonts w:cs="Toyota Type"/>
        </w:rPr>
      </w:pPr>
      <w:bookmarkStart w:id="0" w:name="_GoBack"/>
      <w:bookmarkEnd w:id="0"/>
    </w:p>
    <w:sectPr w:rsidR="00BC5279" w:rsidRPr="00BC5279">
      <w:headerReference w:type="default" r:id="rId13"/>
      <w:footerReference w:type="default" r:id="rId14"/>
      <w:pgSz w:w="11910" w:h="16840"/>
      <w:pgMar w:top="4700" w:right="1560" w:bottom="1080" w:left="1680" w:header="3044" w:footer="8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1CB1" w14:textId="77777777" w:rsidR="006B401D" w:rsidRDefault="006B401D">
      <w:r>
        <w:separator/>
      </w:r>
    </w:p>
  </w:endnote>
  <w:endnote w:type="continuationSeparator" w:id="0">
    <w:p w14:paraId="647A062A" w14:textId="77777777" w:rsidR="006B401D" w:rsidRDefault="006B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oyotaType-Book">
    <w:altName w:val="ToyotaType-Book"/>
    <w:panose1 w:val="020B0502020202020204"/>
    <w:charset w:val="00"/>
    <w:family w:val="roman"/>
    <w:notTrueType/>
    <w:pitch w:val="variable"/>
  </w:font>
  <w:font w:name="ToyotaType-Semibold">
    <w:altName w:val="ToyotaType-Semibold"/>
    <w:panose1 w:val="020B0702020202020204"/>
    <w:charset w:val="00"/>
    <w:family w:val="swiss"/>
    <w:notTrueType/>
    <w:pitch w:val="variable"/>
    <w:sig w:usb0="A00002FF" w:usb1="5000205B" w:usb2="0000000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ype Book">
    <w:panose1 w:val="020B0502020202020204"/>
    <w:charset w:val="00"/>
    <w:family w:val="swiss"/>
    <w:notTrueType/>
    <w:pitch w:val="variable"/>
    <w:sig w:usb0="A00002FF" w:usb1="5000205B" w:usb2="0000000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AC8E" w14:textId="05CA6D64" w:rsidR="00F02158" w:rsidRDefault="006D1B18">
    <w:pPr>
      <w:pStyle w:val="BodyText"/>
      <w:spacing w:line="14" w:lineRule="auto"/>
    </w:pPr>
    <w:r>
      <w:rPr>
        <w:noProof/>
        <w:lang w:val="en-GB" w:bidi="ar-SA"/>
      </w:rPr>
      <mc:AlternateContent>
        <mc:Choice Requires="wps">
          <w:drawing>
            <wp:anchor distT="0" distB="0" distL="114300" distR="114300" simplePos="0" relativeHeight="251659776" behindDoc="1" locked="0" layoutInCell="1" allowOverlap="1" wp14:anchorId="41D33B2B" wp14:editId="66FDC9D3">
              <wp:simplePos x="0" y="0"/>
              <wp:positionH relativeFrom="page">
                <wp:posOffset>1264920</wp:posOffset>
              </wp:positionH>
              <wp:positionV relativeFrom="page">
                <wp:posOffset>9944100</wp:posOffset>
              </wp:positionV>
              <wp:extent cx="1729740" cy="403860"/>
              <wp:effectExtent l="0" t="0" r="3810"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7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5CD6" w14:textId="1C2AA18E" w:rsidR="006D1B18" w:rsidRDefault="00E86BCE" w:rsidP="00E86BCE">
                          <w:pPr>
                            <w:pStyle w:val="BodyText"/>
                            <w:spacing w:line="283" w:lineRule="exact"/>
                          </w:pPr>
                          <w:r>
                            <w:t>www.toyota-europe.com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D33B2B" id="_x0000_t202" coordsize="21600,21600" o:spt="202" path="m,l,21600r21600,l21600,xe">
              <v:stroke joinstyle="miter"/>
              <v:path gradientshapeok="t" o:connecttype="rect"/>
            </v:shapetype>
            <v:shape id="Text Box 1" o:spid="_x0000_s1027" type="#_x0000_t202" style="position:absolute;margin-left:99.6pt;margin-top:783pt;width:136.2pt;height:3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" filled="f" stroked="f">
              <v:path arrowok="t"/>
              <v:textbox inset="0,0,0,0">
                <w:txbxContent>
                  <w:p w14:paraId="5AE45CD6" w14:textId="1C2AA18E" w:rsidR="006D1B18" w:rsidRDefault="00E86BCE" w:rsidP="00E86BCE">
                    <w:pPr>
                      <w:pStyle w:val="BodyText"/>
                      <w:spacing w:line="283" w:lineRule="exact"/>
                    </w:pPr>
                    <w:r>
                      <w:t xml:space="preserve">www.toyota-europe.com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E797" w14:textId="77777777" w:rsidR="006B401D" w:rsidRDefault="006B401D">
      <w:r>
        <w:separator/>
      </w:r>
    </w:p>
  </w:footnote>
  <w:footnote w:type="continuationSeparator" w:id="0">
    <w:p w14:paraId="78EA00C7" w14:textId="77777777" w:rsidR="006B401D" w:rsidRDefault="006B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9DC" w14:textId="65E878E7" w:rsidR="00F02158" w:rsidRDefault="00F02158">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0925"/>
    <w:multiLevelType w:val="hybridMultilevel"/>
    <w:tmpl w:val="F0AE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44F80"/>
    <w:multiLevelType w:val="hybridMultilevel"/>
    <w:tmpl w:val="2F2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121BD"/>
    <w:multiLevelType w:val="hybridMultilevel"/>
    <w:tmpl w:val="F3AA542E"/>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3" w15:restartNumberingAfterBreak="0">
    <w:nsid w:val="58D068E3"/>
    <w:multiLevelType w:val="hybridMultilevel"/>
    <w:tmpl w:val="4666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D0BA7"/>
    <w:multiLevelType w:val="hybridMultilevel"/>
    <w:tmpl w:val="69929C6C"/>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5" w15:restartNumberingAfterBreak="0">
    <w:nsid w:val="6B265937"/>
    <w:multiLevelType w:val="hybridMultilevel"/>
    <w:tmpl w:val="BD10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8"/>
    <w:rsid w:val="00010E42"/>
    <w:rsid w:val="00012F64"/>
    <w:rsid w:val="00055430"/>
    <w:rsid w:val="00063D7A"/>
    <w:rsid w:val="0006591A"/>
    <w:rsid w:val="00080BFE"/>
    <w:rsid w:val="000B1727"/>
    <w:rsid w:val="000C120C"/>
    <w:rsid w:val="000D6A13"/>
    <w:rsid w:val="00111539"/>
    <w:rsid w:val="0019052A"/>
    <w:rsid w:val="001C0E45"/>
    <w:rsid w:val="002243EC"/>
    <w:rsid w:val="00226640"/>
    <w:rsid w:val="00250106"/>
    <w:rsid w:val="002A0370"/>
    <w:rsid w:val="002C36F6"/>
    <w:rsid w:val="00311E35"/>
    <w:rsid w:val="00356363"/>
    <w:rsid w:val="003A5604"/>
    <w:rsid w:val="003B12D6"/>
    <w:rsid w:val="003B7E62"/>
    <w:rsid w:val="003F4ED9"/>
    <w:rsid w:val="00474037"/>
    <w:rsid w:val="004A0A38"/>
    <w:rsid w:val="004A35F4"/>
    <w:rsid w:val="004A4237"/>
    <w:rsid w:val="005A4324"/>
    <w:rsid w:val="005B3606"/>
    <w:rsid w:val="005D375F"/>
    <w:rsid w:val="005E7C89"/>
    <w:rsid w:val="00607489"/>
    <w:rsid w:val="006A6968"/>
    <w:rsid w:val="006B401D"/>
    <w:rsid w:val="006D1B18"/>
    <w:rsid w:val="006F529B"/>
    <w:rsid w:val="007018AD"/>
    <w:rsid w:val="00704119"/>
    <w:rsid w:val="0070683C"/>
    <w:rsid w:val="00710DAE"/>
    <w:rsid w:val="007527E7"/>
    <w:rsid w:val="007850DF"/>
    <w:rsid w:val="007D793A"/>
    <w:rsid w:val="00812556"/>
    <w:rsid w:val="00850582"/>
    <w:rsid w:val="00875872"/>
    <w:rsid w:val="00894335"/>
    <w:rsid w:val="009325E8"/>
    <w:rsid w:val="00962C48"/>
    <w:rsid w:val="00986185"/>
    <w:rsid w:val="009B0F6A"/>
    <w:rsid w:val="009C1F27"/>
    <w:rsid w:val="009D75B3"/>
    <w:rsid w:val="00A02E13"/>
    <w:rsid w:val="00A415DB"/>
    <w:rsid w:val="00A813F2"/>
    <w:rsid w:val="00A91B32"/>
    <w:rsid w:val="00B04DB7"/>
    <w:rsid w:val="00B2243E"/>
    <w:rsid w:val="00B44CB6"/>
    <w:rsid w:val="00B568E7"/>
    <w:rsid w:val="00BC0829"/>
    <w:rsid w:val="00BC5279"/>
    <w:rsid w:val="00C00069"/>
    <w:rsid w:val="00C0112D"/>
    <w:rsid w:val="00C34BD9"/>
    <w:rsid w:val="00C6428B"/>
    <w:rsid w:val="00CA5A63"/>
    <w:rsid w:val="00CA6179"/>
    <w:rsid w:val="00CE3031"/>
    <w:rsid w:val="00CE68C7"/>
    <w:rsid w:val="00D32E78"/>
    <w:rsid w:val="00D50C58"/>
    <w:rsid w:val="00D619C3"/>
    <w:rsid w:val="00DB31DE"/>
    <w:rsid w:val="00E0756F"/>
    <w:rsid w:val="00E13761"/>
    <w:rsid w:val="00E30F63"/>
    <w:rsid w:val="00E3643D"/>
    <w:rsid w:val="00E6746D"/>
    <w:rsid w:val="00E701C7"/>
    <w:rsid w:val="00E86BCE"/>
    <w:rsid w:val="00E95060"/>
    <w:rsid w:val="00EB1EC8"/>
    <w:rsid w:val="00EF51A8"/>
    <w:rsid w:val="00F02158"/>
    <w:rsid w:val="00F02D52"/>
    <w:rsid w:val="00F21767"/>
    <w:rsid w:val="00F80F8C"/>
    <w:rsid w:val="00F907C5"/>
    <w:rsid w:val="00F92E99"/>
    <w:rsid w:val="00FA60BB"/>
    <w:rsid w:val="00FE1D13"/>
    <w:rsid w:val="00FE40FF"/>
    <w:rsid w:val="00FE7A69"/>
    <w:rsid w:val="00FF4D90"/>
    <w:rsid w:val="00FF4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6042F"/>
  <w15:docId w15:val="{ACB3AA05-7F8B-664B-BC7E-054209C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oyotaType-Book" w:eastAsia="ToyotaType-Book" w:hAnsi="ToyotaType-Book" w:cs="ToyotaType-Book"/>
      <w:lang w:eastAsia="en-GB" w:bidi="en-GB"/>
    </w:rPr>
  </w:style>
  <w:style w:type="paragraph" w:styleId="Heading1">
    <w:name w:val="heading 1"/>
    <w:basedOn w:val="Normal"/>
    <w:uiPriority w:val="9"/>
    <w:qFormat/>
    <w:pPr>
      <w:spacing w:line="283" w:lineRule="exact"/>
      <w:ind w:left="313"/>
      <w:outlineLvl w:val="0"/>
    </w:pPr>
    <w:rPr>
      <w:rFonts w:ascii="ToyotaType-Semibold" w:eastAsia="ToyotaType-Semibold" w:hAnsi="ToyotaType-Semibold" w:cs="ToyotaType-S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3F2"/>
    <w:pPr>
      <w:tabs>
        <w:tab w:val="center" w:pos="4513"/>
        <w:tab w:val="right" w:pos="9026"/>
      </w:tabs>
    </w:pPr>
  </w:style>
  <w:style w:type="character" w:customStyle="1" w:styleId="HeaderChar">
    <w:name w:val="Header Char"/>
    <w:basedOn w:val="DefaultParagraphFont"/>
    <w:link w:val="Header"/>
    <w:uiPriority w:val="99"/>
    <w:rsid w:val="00A813F2"/>
    <w:rPr>
      <w:rFonts w:ascii="ToyotaType-Book" w:eastAsia="ToyotaType-Book" w:hAnsi="ToyotaType-Book" w:cs="ToyotaType-Book"/>
      <w:lang w:val="nl-BE" w:eastAsia="en-GB" w:bidi="en-GB"/>
    </w:rPr>
  </w:style>
  <w:style w:type="paragraph" w:styleId="Footer">
    <w:name w:val="footer"/>
    <w:basedOn w:val="Normal"/>
    <w:link w:val="FooterChar"/>
    <w:uiPriority w:val="99"/>
    <w:unhideWhenUsed/>
    <w:rsid w:val="00A813F2"/>
    <w:pPr>
      <w:tabs>
        <w:tab w:val="center" w:pos="4513"/>
        <w:tab w:val="right" w:pos="9026"/>
      </w:tabs>
    </w:pPr>
  </w:style>
  <w:style w:type="character" w:customStyle="1" w:styleId="FooterChar">
    <w:name w:val="Footer Char"/>
    <w:basedOn w:val="DefaultParagraphFont"/>
    <w:link w:val="Footer"/>
    <w:uiPriority w:val="99"/>
    <w:rsid w:val="00A813F2"/>
    <w:rPr>
      <w:rFonts w:ascii="ToyotaType-Book" w:eastAsia="ToyotaType-Book" w:hAnsi="ToyotaType-Book" w:cs="ToyotaType-Book"/>
      <w:lang w:val="nl-BE" w:eastAsia="en-GB" w:bidi="en-GB"/>
    </w:rPr>
  </w:style>
  <w:style w:type="character" w:customStyle="1" w:styleId="BodyTextChar">
    <w:name w:val="Body Text Char"/>
    <w:basedOn w:val="DefaultParagraphFont"/>
    <w:link w:val="BodyText"/>
    <w:uiPriority w:val="1"/>
    <w:rsid w:val="006D1B18"/>
    <w:rPr>
      <w:rFonts w:ascii="ToyotaType-Book" w:eastAsia="ToyotaType-Book" w:hAnsi="ToyotaType-Book" w:cs="ToyotaType-Book"/>
      <w:sz w:val="20"/>
      <w:szCs w:val="20"/>
      <w:lang w:val="nl-BE" w:eastAsia="en-GB" w:bidi="en-GB"/>
    </w:rPr>
  </w:style>
  <w:style w:type="character" w:styleId="Hyperlink">
    <w:name w:val="Hyperlink"/>
    <w:rsid w:val="00C00069"/>
    <w:rPr>
      <w:color w:val="0000FF"/>
      <w:u w:val="single"/>
    </w:rPr>
  </w:style>
  <w:style w:type="character" w:styleId="CommentReference">
    <w:name w:val="annotation reference"/>
    <w:basedOn w:val="DefaultParagraphFont"/>
    <w:uiPriority w:val="99"/>
    <w:semiHidden/>
    <w:unhideWhenUsed/>
    <w:rsid w:val="00BC5279"/>
    <w:rPr>
      <w:sz w:val="16"/>
      <w:szCs w:val="16"/>
    </w:rPr>
  </w:style>
  <w:style w:type="paragraph" w:styleId="CommentText">
    <w:name w:val="annotation text"/>
    <w:basedOn w:val="Normal"/>
    <w:link w:val="CommentTextChar"/>
    <w:uiPriority w:val="99"/>
    <w:semiHidden/>
    <w:unhideWhenUsed/>
    <w:rsid w:val="00BC5279"/>
    <w:pPr>
      <w:widowControl/>
      <w:autoSpaceDE/>
      <w:autoSpaceDN/>
      <w:spacing w:after="200"/>
    </w:pPr>
    <w:rPr>
      <w:rFonts w:asciiTheme="minorHAnsi" w:eastAsiaTheme="minorEastAsia"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BC5279"/>
    <w:rPr>
      <w:rFonts w:eastAsiaTheme="minorEastAsia"/>
      <w:sz w:val="20"/>
      <w:szCs w:val="20"/>
      <w:lang w:val="nl-BE"/>
    </w:rPr>
  </w:style>
  <w:style w:type="paragraph" w:styleId="BalloonText">
    <w:name w:val="Balloon Text"/>
    <w:basedOn w:val="Normal"/>
    <w:link w:val="BalloonTextChar"/>
    <w:uiPriority w:val="99"/>
    <w:semiHidden/>
    <w:unhideWhenUsed/>
    <w:rsid w:val="00BC5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279"/>
    <w:rPr>
      <w:rFonts w:ascii="Segoe UI" w:eastAsia="ToyotaType-Book" w:hAnsi="Segoe UI" w:cs="Segoe UI"/>
      <w:sz w:val="18"/>
      <w:szCs w:val="18"/>
      <w:lang w:val="nl-BE"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0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937B476116640B58551D790A5EC1D" ma:contentTypeVersion="13" ma:contentTypeDescription="Create a new document." ma:contentTypeScope="" ma:versionID="c4d03e911f2dc4a710beeb97390e6dcd">
  <xsd:schema xmlns:xsd="http://www.w3.org/2001/XMLSchema" xmlns:xs="http://www.w3.org/2001/XMLSchema" xmlns:p="http://schemas.microsoft.com/office/2006/metadata/properties" xmlns:ns3="5a6dcb4a-10b5-42a4-a595-1cbcb7c054c5" xmlns:ns4="8e0d17b1-4a5e-4ecc-b07d-a805c9b6c0ca" targetNamespace="http://schemas.microsoft.com/office/2006/metadata/properties" ma:root="true" ma:fieldsID="22166896cdeb6c22dbd10c10c8642280" ns3:_="" ns4:_="">
    <xsd:import namespace="5a6dcb4a-10b5-42a4-a595-1cbcb7c054c5"/>
    <xsd:import namespace="8e0d17b1-4a5e-4ecc-b07d-a805c9b6c0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cb4a-10b5-42a4-a595-1cbcb7c0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d17b1-4a5e-4ecc-b07d-a805c9b6c0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BFAB-9F01-4C4A-BA24-A251DA418EC6}">
  <ds:schemaRefs>
    <ds:schemaRef ds:uri="http://schemas.microsoft.com/sharepoint/v3/contenttype/forms"/>
  </ds:schemaRefs>
</ds:datastoreItem>
</file>

<file path=customXml/itemProps2.xml><?xml version="1.0" encoding="utf-8"?>
<ds:datastoreItem xmlns:ds="http://schemas.openxmlformats.org/officeDocument/2006/customXml" ds:itemID="{1FFDACAA-AF9D-4544-90DB-1D020B230E1F}">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8e0d17b1-4a5e-4ecc-b07d-a805c9b6c0ca"/>
    <ds:schemaRef ds:uri="5a6dcb4a-10b5-42a4-a595-1cbcb7c054c5"/>
    <ds:schemaRef ds:uri="http://www.w3.org/XML/1998/namespace"/>
  </ds:schemaRefs>
</ds:datastoreItem>
</file>

<file path=customXml/itemProps3.xml><?xml version="1.0" encoding="utf-8"?>
<ds:datastoreItem xmlns:ds="http://schemas.openxmlformats.org/officeDocument/2006/customXml" ds:itemID="{E25D3661-D41E-4008-AB0C-3D005E4DC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cb4a-10b5-42a4-a595-1cbcb7c054c5"/>
    <ds:schemaRef ds:uri="8e0d17b1-4a5e-4ecc-b07d-a805c9b6c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A185F-D5A4-4843-8B57-89B58760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2577</Words>
  <Characters>14691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Jacques Cornaert (TME)</dc:creator>
  <cp:lastModifiedBy>Stephan Lesuisse</cp:lastModifiedBy>
  <cp:revision>2</cp:revision>
  <dcterms:created xsi:type="dcterms:W3CDTF">2020-10-28T16:53:00Z</dcterms:created>
  <dcterms:modified xsi:type="dcterms:W3CDTF">2020-10-28T16:53:00Z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Adobe InDesign 15.1 (Macintosh)</vt:lpwstr>
  </property>
  <property fmtid="{D5CDD505-2E9C-101B-9397-08002B2CF9AE}" pid="4" name="LastSaved">
    <vt:filetime>2020-07-16T00:00:00Z</vt:filetime>
  </property>
  <property fmtid="{D5CDD505-2E9C-101B-9397-08002B2CF9AE}" pid="5" name="ContentTypeId">
    <vt:lpwstr>0x0101000EF937B476116640B58551D790A5EC1D</vt:lpwstr>
  </property>
</Properties>
</file>